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886E9B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46263C" w:rsidRDefault="00C00F8C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263C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2F1A26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C00F8C" w:rsidRPr="0046263C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791BCE" w:rsidRPr="0046263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C00F8C" w:rsidRPr="0046263C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C00F8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C00F8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00F8C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46263C" w:rsidRDefault="00C00F8C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46263C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46263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46263C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46263C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46263C">
            <w:rPr>
              <w:rFonts w:ascii="Times New Roman" w:hAnsi="Times New Roman"/>
              <w:b/>
              <w:sz w:val="28"/>
            </w:rPr>
            <w:t>január</w:t>
          </w:r>
        </w:sdtContent>
      </w:sdt>
      <w:r w:rsidRPr="0046263C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46263C">
            <w:rPr>
              <w:rFonts w:ascii="Times New Roman" w:hAnsi="Times New Roman"/>
              <w:b/>
              <w:sz w:val="28"/>
            </w:rPr>
            <w:t>19</w:t>
          </w:r>
        </w:sdtContent>
      </w:sdt>
      <w:r w:rsidRPr="0046263C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r w:rsidRPr="0046263C">
            <w:rPr>
              <w:rFonts w:ascii="Times New Roman" w:hAnsi="Times New Roman"/>
              <w:b/>
              <w:sz w:val="28"/>
            </w:rPr>
            <w:t>ei</w:t>
          </w:r>
        </w:sdtContent>
      </w:sdt>
      <w:r w:rsidRPr="0046263C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46263C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46263C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5B03DE" w:rsidRDefault="00C00F8C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886E9B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C00F8C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46263C" w:rsidRDefault="002F1A26" w:rsidP="00F13C70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C00F8C" w:rsidRPr="0046263C">
                  <w:rPr>
                    <w:rFonts w:ascii="Times New Roman" w:eastAsia="Calibri" w:hAnsi="Times New Roman"/>
                    <w:sz w:val="24"/>
                    <w:szCs w:val="24"/>
                  </w:rPr>
                  <w:t>A Fővárosi Önkormányzatot és kerületi önkormányzatokat osztottan megillető bevételek 2026. évi megosztása</w:t>
                </w:r>
              </w:sdtContent>
            </w:sdt>
          </w:p>
        </w:tc>
      </w:tr>
    </w:tbl>
    <w:p w:rsidR="00CC0CD0" w:rsidRPr="005B03DE" w:rsidRDefault="00C00F8C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C00F8C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Nemes Erzsébet</w:t>
          </w:r>
        </w:sdtContent>
      </w:sdt>
    </w:p>
    <w:p w:rsidR="00791BCE" w:rsidRPr="005B03DE" w:rsidRDefault="00C00F8C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főosztályvezető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00F8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46263C" w:rsidRDefault="00C00F8C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46263C">
        <w:rPr>
          <w:rFonts w:ascii="Times New Roman" w:hAnsi="Times New Roman"/>
          <w:sz w:val="24"/>
          <w:szCs w:val="24"/>
        </w:rPr>
        <w:t>Tóth János</w:t>
      </w:r>
    </w:p>
    <w:p w:rsidR="00A525D4" w:rsidRPr="0046263C" w:rsidRDefault="00C00F8C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46263C">
        <w:rPr>
          <w:rFonts w:ascii="Times New Roman" w:hAnsi="Times New Roman"/>
          <w:sz w:val="24"/>
          <w:szCs w:val="24"/>
        </w:rPr>
        <w:t>jegyző</w:t>
      </w: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46263C" w:rsidRDefault="00C00F8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46263C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46263C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46263C">
        <w:rPr>
          <w:rFonts w:ascii="Times New Roman" w:hAnsi="Times New Roman"/>
          <w:b/>
          <w:bCs/>
          <w:sz w:val="24"/>
          <w:szCs w:val="24"/>
        </w:rPr>
        <w:t>.</w:t>
      </w:r>
    </w:p>
    <w:p w:rsidR="003A1B85" w:rsidRPr="0046263C" w:rsidRDefault="00C00F8C" w:rsidP="0074791D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46263C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22513A" w:rsidRPr="0046263C">
        <w:rPr>
          <w:rFonts w:ascii="Times New Roman" w:hAnsi="Times New Roman"/>
          <w:b/>
          <w:bCs/>
          <w:sz w:val="24"/>
          <w:szCs w:val="24"/>
        </w:rPr>
        <w:t>ok</w:t>
      </w:r>
      <w:r w:rsidRPr="0046263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6263C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46263C">
        <w:rPr>
          <w:rFonts w:ascii="Times New Roman" w:hAnsi="Times New Roman"/>
          <w:b/>
          <w:bCs/>
          <w:sz w:val="24"/>
          <w:szCs w:val="24"/>
        </w:rPr>
        <w:t>egyszerű</w:t>
      </w:r>
      <w:r w:rsidRPr="0046263C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  <w:bookmarkStart w:id="0" w:name="insertionPlace_0"/>
      <w:bookmarkStart w:id="1" w:name="insertionPlace"/>
    </w:p>
    <w:p w:rsidR="002750F2" w:rsidRPr="00650D3E" w:rsidRDefault="00C00F8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8443A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58443A">
        <w:rPr>
          <w:rFonts w:ascii="Times New Roman" w:hAnsi="Times New Roman"/>
          <w:b/>
          <w:bCs/>
          <w:sz w:val="24"/>
          <w:szCs w:val="24"/>
        </w:rPr>
        <w:t>Bizottság</w:t>
      </w:r>
      <w:r w:rsidRPr="0058443A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536FEB" w:rsidRDefault="00536FE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B1223" w:rsidRPr="001D7EEE" w:rsidRDefault="00C00F8C" w:rsidP="00AB1223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1D7EEE">
        <w:rPr>
          <w:rFonts w:ascii="Times New Roman" w:hAnsi="Times New Roman"/>
          <w:sz w:val="24"/>
          <w:szCs w:val="24"/>
        </w:rPr>
        <w:t xml:space="preserve">A Fővárosi Önkormányzat és a kerületi önkormányzatok között megosztandó </w:t>
      </w:r>
      <w:r w:rsidR="00371857" w:rsidRPr="001D7EEE">
        <w:rPr>
          <w:rFonts w:ascii="Times New Roman" w:hAnsi="Times New Roman"/>
          <w:sz w:val="24"/>
          <w:szCs w:val="24"/>
        </w:rPr>
        <w:t>bevételek</w:t>
      </w:r>
      <w:r w:rsidR="00371857">
        <w:rPr>
          <w:rFonts w:ascii="Times New Roman" w:hAnsi="Times New Roman"/>
          <w:sz w:val="24"/>
          <w:szCs w:val="24"/>
        </w:rPr>
        <w:t xml:space="preserve"> körét, az azokból való </w:t>
      </w:r>
      <w:r w:rsidRPr="001D7EEE">
        <w:rPr>
          <w:rFonts w:ascii="Times New Roman" w:hAnsi="Times New Roman"/>
          <w:sz w:val="24"/>
          <w:szCs w:val="24"/>
        </w:rPr>
        <w:t>részesedés</w:t>
      </w:r>
      <w:r w:rsidR="00371857">
        <w:rPr>
          <w:rFonts w:ascii="Times New Roman" w:hAnsi="Times New Roman"/>
          <w:sz w:val="24"/>
          <w:szCs w:val="24"/>
        </w:rPr>
        <w:t xml:space="preserve"> arányát, valamint az elszámolásra vonatkozó </w:t>
      </w:r>
      <w:r w:rsidRPr="001D7EEE">
        <w:rPr>
          <w:rFonts w:ascii="Times New Roman" w:hAnsi="Times New Roman"/>
          <w:sz w:val="24"/>
          <w:szCs w:val="24"/>
        </w:rPr>
        <w:t>eljárás</w:t>
      </w:r>
      <w:r w:rsidR="00371857">
        <w:rPr>
          <w:rFonts w:ascii="Times New Roman" w:hAnsi="Times New Roman"/>
          <w:sz w:val="24"/>
          <w:szCs w:val="24"/>
        </w:rPr>
        <w:t xml:space="preserve">i szabályokat </w:t>
      </w:r>
      <w:r w:rsidRPr="001D7EEE">
        <w:rPr>
          <w:rFonts w:ascii="Times New Roman" w:hAnsi="Times New Roman"/>
          <w:sz w:val="24"/>
          <w:szCs w:val="24"/>
        </w:rPr>
        <w:t>a</w:t>
      </w:r>
      <w:r w:rsidRPr="001D7EEE">
        <w:rPr>
          <w:rFonts w:ascii="Times New Roman" w:hAnsi="Times New Roman"/>
          <w:sz w:val="24"/>
          <w:szCs w:val="24"/>
          <w:lang w:val="x-none"/>
        </w:rPr>
        <w:t xml:space="preserve"> fővárosi önkormányzat és a kerületi önkormányzatok közötti forrásmegosztásról szóló, többször módosított 2006. évi CXXXIII. törvény (</w:t>
      </w:r>
      <w:r w:rsidR="008B0312">
        <w:rPr>
          <w:rFonts w:ascii="Times New Roman" w:hAnsi="Times New Roman"/>
          <w:sz w:val="24"/>
          <w:szCs w:val="24"/>
        </w:rPr>
        <w:t xml:space="preserve">a </w:t>
      </w:r>
      <w:r w:rsidRPr="001D7EEE">
        <w:rPr>
          <w:rFonts w:ascii="Times New Roman" w:hAnsi="Times New Roman"/>
          <w:sz w:val="24"/>
          <w:szCs w:val="24"/>
          <w:lang w:val="x-none"/>
        </w:rPr>
        <w:t>továbbiakban</w:t>
      </w:r>
      <w:r w:rsidRPr="001D7EEE">
        <w:rPr>
          <w:rFonts w:ascii="Times New Roman" w:hAnsi="Times New Roman"/>
          <w:sz w:val="24"/>
          <w:szCs w:val="24"/>
        </w:rPr>
        <w:t>:</w:t>
      </w:r>
      <w:r w:rsidRPr="001D7EEE">
        <w:rPr>
          <w:rFonts w:ascii="Times New Roman" w:hAnsi="Times New Roman"/>
          <w:sz w:val="24"/>
          <w:szCs w:val="24"/>
          <w:lang w:val="x-none"/>
        </w:rPr>
        <w:t xml:space="preserve"> Fmt.)</w:t>
      </w:r>
      <w:r w:rsidRPr="001D7EEE">
        <w:rPr>
          <w:rFonts w:ascii="Times New Roman" w:hAnsi="Times New Roman"/>
          <w:sz w:val="24"/>
          <w:szCs w:val="24"/>
        </w:rPr>
        <w:t xml:space="preserve"> szabályozza.</w:t>
      </w:r>
    </w:p>
    <w:p w:rsidR="00AB1223" w:rsidRPr="001D7EEE" w:rsidRDefault="00AB1223" w:rsidP="00AB1223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AB1223" w:rsidRPr="001D7EEE" w:rsidRDefault="00C00F8C" w:rsidP="00AB1223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  <w:lang w:val="x-none"/>
        </w:rPr>
      </w:pPr>
      <w:r w:rsidRPr="001D7EEE">
        <w:rPr>
          <w:rFonts w:ascii="Times New Roman" w:hAnsi="Times New Roman"/>
          <w:sz w:val="24"/>
          <w:szCs w:val="24"/>
          <w:lang w:val="x-none"/>
        </w:rPr>
        <w:t xml:space="preserve">A </w:t>
      </w:r>
      <w:r w:rsidRPr="001D7EEE">
        <w:rPr>
          <w:rFonts w:ascii="Times New Roman" w:hAnsi="Times New Roman"/>
          <w:sz w:val="24"/>
          <w:szCs w:val="24"/>
        </w:rPr>
        <w:t>Fővárosi</w:t>
      </w:r>
      <w:r w:rsidRPr="001D7EEE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1D7EEE">
        <w:rPr>
          <w:rFonts w:ascii="Times New Roman" w:hAnsi="Times New Roman"/>
          <w:sz w:val="24"/>
          <w:szCs w:val="24"/>
        </w:rPr>
        <w:t>Önkormányzatot</w:t>
      </w:r>
      <w:r w:rsidRPr="001D7EEE">
        <w:rPr>
          <w:rFonts w:ascii="Times New Roman" w:hAnsi="Times New Roman"/>
          <w:sz w:val="24"/>
          <w:szCs w:val="24"/>
          <w:lang w:val="x-none"/>
        </w:rPr>
        <w:t xml:space="preserve"> és a kerületi önkormányzatokat osztottan megillető bevételek </w:t>
      </w:r>
      <w:r w:rsidR="00371857" w:rsidRPr="001D7EEE">
        <w:rPr>
          <w:rFonts w:ascii="Times New Roman" w:hAnsi="Times New Roman"/>
          <w:sz w:val="24"/>
          <w:szCs w:val="24"/>
          <w:lang w:val="x-none"/>
        </w:rPr>
        <w:t>20</w:t>
      </w:r>
      <w:r w:rsidR="00371857">
        <w:rPr>
          <w:rFonts w:ascii="Times New Roman" w:hAnsi="Times New Roman"/>
          <w:sz w:val="24"/>
          <w:szCs w:val="24"/>
        </w:rPr>
        <w:t>26</w:t>
      </w:r>
      <w:r w:rsidRPr="001D7EEE">
        <w:rPr>
          <w:rFonts w:ascii="Times New Roman" w:hAnsi="Times New Roman"/>
          <w:sz w:val="24"/>
          <w:szCs w:val="24"/>
          <w:lang w:val="x-none"/>
        </w:rPr>
        <w:t>. évi megosztásáról</w:t>
      </w:r>
      <w:r w:rsidRPr="001D7EEE">
        <w:rPr>
          <w:rFonts w:ascii="Times New Roman" w:hAnsi="Times New Roman"/>
          <w:sz w:val="24"/>
          <w:szCs w:val="24"/>
        </w:rPr>
        <w:t xml:space="preserve"> szóló</w:t>
      </w:r>
      <w:r w:rsidRPr="001D7EEE">
        <w:rPr>
          <w:rFonts w:ascii="Times New Roman" w:hAnsi="Times New Roman"/>
          <w:sz w:val="24"/>
          <w:szCs w:val="24"/>
          <w:lang w:val="x-none"/>
        </w:rPr>
        <w:t xml:space="preserve"> rendelet-tervezet</w:t>
      </w:r>
      <w:r w:rsidRPr="001D7EEE">
        <w:rPr>
          <w:rFonts w:ascii="Times New Roman" w:hAnsi="Times New Roman"/>
          <w:sz w:val="24"/>
          <w:szCs w:val="24"/>
        </w:rPr>
        <w:t xml:space="preserve"> </w:t>
      </w:r>
      <w:r w:rsidR="00D80703">
        <w:rPr>
          <w:rFonts w:ascii="Times New Roman" w:hAnsi="Times New Roman"/>
          <w:sz w:val="24"/>
          <w:szCs w:val="24"/>
        </w:rPr>
        <w:t xml:space="preserve">a törvényi határidőn belül, </w:t>
      </w:r>
      <w:r w:rsidRPr="001D7EEE">
        <w:rPr>
          <w:rFonts w:ascii="Times New Roman" w:hAnsi="Times New Roman"/>
          <w:sz w:val="24"/>
          <w:szCs w:val="24"/>
        </w:rPr>
        <w:t xml:space="preserve"> </w:t>
      </w:r>
      <w:r w:rsidR="00371857" w:rsidRPr="001D7EEE">
        <w:rPr>
          <w:rFonts w:ascii="Times New Roman" w:hAnsi="Times New Roman"/>
          <w:sz w:val="24"/>
          <w:szCs w:val="24"/>
          <w:lang w:val="x-none"/>
        </w:rPr>
        <w:t>20</w:t>
      </w:r>
      <w:r w:rsidR="00371857" w:rsidRPr="001D7EEE">
        <w:rPr>
          <w:rFonts w:ascii="Times New Roman" w:hAnsi="Times New Roman"/>
          <w:sz w:val="24"/>
          <w:szCs w:val="24"/>
        </w:rPr>
        <w:t>2</w:t>
      </w:r>
      <w:r w:rsidR="00371857">
        <w:rPr>
          <w:rFonts w:ascii="Times New Roman" w:hAnsi="Times New Roman"/>
          <w:sz w:val="24"/>
          <w:szCs w:val="24"/>
        </w:rPr>
        <w:t>6</w:t>
      </w:r>
      <w:r w:rsidRPr="001D7EEE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2C42B4">
        <w:rPr>
          <w:rFonts w:ascii="Times New Roman" w:hAnsi="Times New Roman"/>
          <w:sz w:val="24"/>
          <w:szCs w:val="24"/>
        </w:rPr>
        <w:t>január</w:t>
      </w:r>
      <w:r w:rsidRPr="001D7EEE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371857">
        <w:rPr>
          <w:rFonts w:ascii="Times New Roman" w:hAnsi="Times New Roman"/>
          <w:sz w:val="24"/>
          <w:szCs w:val="24"/>
        </w:rPr>
        <w:t>7-é</w:t>
      </w:r>
      <w:r w:rsidRPr="001D7EEE">
        <w:rPr>
          <w:rFonts w:ascii="Times New Roman" w:hAnsi="Times New Roman"/>
          <w:sz w:val="24"/>
          <w:szCs w:val="24"/>
          <w:lang w:val="x-none"/>
        </w:rPr>
        <w:t xml:space="preserve">n érkezett meg </w:t>
      </w:r>
      <w:r w:rsidRPr="001D7EEE">
        <w:rPr>
          <w:rFonts w:ascii="Times New Roman" w:hAnsi="Times New Roman"/>
          <w:sz w:val="24"/>
          <w:szCs w:val="24"/>
        </w:rPr>
        <w:t>Erzsébetváros Önkormányzatához</w:t>
      </w:r>
      <w:r w:rsidRPr="001D7EEE">
        <w:rPr>
          <w:rFonts w:ascii="Times New Roman" w:hAnsi="Times New Roman"/>
          <w:sz w:val="24"/>
          <w:szCs w:val="24"/>
          <w:lang w:val="x-none"/>
        </w:rPr>
        <w:t>.</w:t>
      </w:r>
    </w:p>
    <w:p w:rsidR="00AB1223" w:rsidRPr="00804D6B" w:rsidRDefault="00C00F8C" w:rsidP="00AB1223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804D6B">
        <w:rPr>
          <w:rFonts w:ascii="Times New Roman" w:hAnsi="Times New Roman"/>
          <w:sz w:val="24"/>
          <w:szCs w:val="24"/>
          <w:lang w:val="x-none"/>
        </w:rPr>
        <w:t xml:space="preserve">Az Fmt. </w:t>
      </w:r>
      <w:r w:rsidRPr="00804D6B">
        <w:rPr>
          <w:rFonts w:ascii="Times New Roman" w:hAnsi="Times New Roman"/>
          <w:sz w:val="24"/>
          <w:szCs w:val="24"/>
        </w:rPr>
        <w:t>5</w:t>
      </w:r>
      <w:r w:rsidRPr="00804D6B">
        <w:rPr>
          <w:rFonts w:ascii="Times New Roman" w:hAnsi="Times New Roman"/>
          <w:sz w:val="24"/>
          <w:szCs w:val="24"/>
          <w:lang w:val="x-none"/>
        </w:rPr>
        <w:t>. § (</w:t>
      </w:r>
      <w:r w:rsidRPr="00804D6B">
        <w:rPr>
          <w:rFonts w:ascii="Times New Roman" w:hAnsi="Times New Roman"/>
          <w:sz w:val="24"/>
          <w:szCs w:val="24"/>
        </w:rPr>
        <w:t>1</w:t>
      </w:r>
      <w:r w:rsidRPr="00804D6B">
        <w:rPr>
          <w:rFonts w:ascii="Times New Roman" w:hAnsi="Times New Roman"/>
          <w:sz w:val="24"/>
          <w:szCs w:val="24"/>
          <w:lang w:val="x-none"/>
        </w:rPr>
        <w:t xml:space="preserve">) bekezdése alapján a kerületi önkormányzatoknak legalább 15 napot kell a </w:t>
      </w:r>
      <w:r w:rsidR="00371857">
        <w:rPr>
          <w:rFonts w:ascii="Times New Roman" w:hAnsi="Times New Roman"/>
          <w:sz w:val="24"/>
          <w:szCs w:val="24"/>
        </w:rPr>
        <w:t xml:space="preserve">rendelet-tervezet </w:t>
      </w:r>
      <w:r w:rsidRPr="00804D6B">
        <w:rPr>
          <w:rFonts w:ascii="Times New Roman" w:hAnsi="Times New Roman"/>
          <w:sz w:val="24"/>
          <w:szCs w:val="24"/>
          <w:lang w:val="x-none"/>
        </w:rPr>
        <w:t>véleményezés</w:t>
      </w:r>
      <w:r w:rsidR="00371857">
        <w:rPr>
          <w:rFonts w:ascii="Times New Roman" w:hAnsi="Times New Roman"/>
          <w:sz w:val="24"/>
          <w:szCs w:val="24"/>
        </w:rPr>
        <w:t>é</w:t>
      </w:r>
      <w:r w:rsidRPr="00804D6B">
        <w:rPr>
          <w:rFonts w:ascii="Times New Roman" w:hAnsi="Times New Roman"/>
          <w:sz w:val="24"/>
          <w:szCs w:val="24"/>
          <w:lang w:val="x-none"/>
        </w:rPr>
        <w:t>re biztosítani</w:t>
      </w:r>
      <w:r w:rsidR="00D80703">
        <w:rPr>
          <w:rFonts w:ascii="Times New Roman" w:hAnsi="Times New Roman"/>
          <w:sz w:val="24"/>
          <w:szCs w:val="24"/>
        </w:rPr>
        <w:t xml:space="preserve">, ugyanakkor a </w:t>
      </w:r>
      <w:r w:rsidRPr="00804D6B">
        <w:rPr>
          <w:rFonts w:ascii="Times New Roman" w:hAnsi="Times New Roman"/>
          <w:sz w:val="24"/>
          <w:szCs w:val="24"/>
          <w:lang w:val="x-none"/>
        </w:rPr>
        <w:t xml:space="preserve">Fővárosi Közgyűlés a tárgyévre vonatkozó forrásmegosztási rendeletét </w:t>
      </w:r>
      <w:r w:rsidR="00536FEB">
        <w:rPr>
          <w:rFonts w:ascii="Times New Roman" w:hAnsi="Times New Roman"/>
          <w:sz w:val="24"/>
          <w:szCs w:val="24"/>
        </w:rPr>
        <w:t xml:space="preserve">legkésőbb </w:t>
      </w:r>
      <w:r w:rsidRPr="00804D6B">
        <w:rPr>
          <w:rFonts w:ascii="Times New Roman" w:hAnsi="Times New Roman"/>
          <w:sz w:val="24"/>
          <w:szCs w:val="24"/>
        </w:rPr>
        <w:t xml:space="preserve">a tárgyév </w:t>
      </w:r>
      <w:r w:rsidRPr="00804D6B">
        <w:rPr>
          <w:rFonts w:ascii="Times New Roman" w:hAnsi="Times New Roman"/>
          <w:sz w:val="24"/>
          <w:szCs w:val="24"/>
          <w:lang w:val="x-none"/>
        </w:rPr>
        <w:t xml:space="preserve">január 31-éig </w:t>
      </w:r>
      <w:r w:rsidR="00536FEB">
        <w:rPr>
          <w:rFonts w:ascii="Times New Roman" w:hAnsi="Times New Roman"/>
          <w:sz w:val="24"/>
          <w:szCs w:val="24"/>
        </w:rPr>
        <w:t>köteles</w:t>
      </w:r>
      <w:r w:rsidR="00536FEB" w:rsidRPr="00804D6B">
        <w:rPr>
          <w:rFonts w:ascii="Times New Roman" w:hAnsi="Times New Roman"/>
          <w:sz w:val="24"/>
          <w:szCs w:val="24"/>
        </w:rPr>
        <w:t xml:space="preserve"> </w:t>
      </w:r>
      <w:r w:rsidRPr="00804D6B">
        <w:rPr>
          <w:rFonts w:ascii="Times New Roman" w:hAnsi="Times New Roman"/>
          <w:sz w:val="24"/>
          <w:szCs w:val="24"/>
        </w:rPr>
        <w:t>hatályba</w:t>
      </w:r>
      <w:r w:rsidR="00536FEB">
        <w:rPr>
          <w:rFonts w:ascii="Times New Roman" w:hAnsi="Times New Roman"/>
          <w:sz w:val="24"/>
          <w:szCs w:val="24"/>
        </w:rPr>
        <w:t xml:space="preserve"> léptetni</w:t>
      </w:r>
      <w:r w:rsidRPr="00804D6B">
        <w:rPr>
          <w:rFonts w:ascii="Times New Roman" w:hAnsi="Times New Roman"/>
          <w:sz w:val="24"/>
          <w:szCs w:val="24"/>
        </w:rPr>
        <w:t>.</w:t>
      </w:r>
    </w:p>
    <w:p w:rsidR="00AB1223" w:rsidRPr="00804D6B" w:rsidRDefault="00AB1223" w:rsidP="00AB1223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AB1223" w:rsidRPr="001D7EEE" w:rsidRDefault="00C00F8C" w:rsidP="00AB1223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1D7EEE">
        <w:rPr>
          <w:rFonts w:ascii="Times New Roman" w:hAnsi="Times New Roman"/>
          <w:sz w:val="24"/>
          <w:szCs w:val="24"/>
          <w:lang w:val="x-none"/>
        </w:rPr>
        <w:t xml:space="preserve">A </w:t>
      </w:r>
      <w:r w:rsidR="00C573E4">
        <w:rPr>
          <w:rFonts w:ascii="Times New Roman" w:hAnsi="Times New Roman"/>
          <w:sz w:val="24"/>
          <w:szCs w:val="24"/>
        </w:rPr>
        <w:t>Bizottság</w:t>
      </w:r>
      <w:r w:rsidRPr="001D7EEE">
        <w:rPr>
          <w:rFonts w:ascii="Times New Roman" w:hAnsi="Times New Roman"/>
          <w:sz w:val="24"/>
          <w:szCs w:val="24"/>
          <w:lang w:val="x-none"/>
        </w:rPr>
        <w:t xml:space="preserve"> tájékoztatása céljából az előterjesztés bemutatja a forrásmegosztásra vonatkozó szabályokat,</w:t>
      </w:r>
      <w:r w:rsidRPr="001D7EEE">
        <w:rPr>
          <w:rFonts w:ascii="Times New Roman" w:hAnsi="Times New Roman"/>
          <w:sz w:val="24"/>
          <w:szCs w:val="24"/>
        </w:rPr>
        <w:t xml:space="preserve"> a</w:t>
      </w:r>
      <w:r w:rsidR="00D80703">
        <w:rPr>
          <w:rFonts w:ascii="Times New Roman" w:hAnsi="Times New Roman"/>
          <w:sz w:val="24"/>
          <w:szCs w:val="24"/>
        </w:rPr>
        <w:t>z előző évhez képest bekövetkezett jogszabályi</w:t>
      </w:r>
      <w:r w:rsidRPr="001D7EEE">
        <w:rPr>
          <w:rFonts w:ascii="Times New Roman" w:hAnsi="Times New Roman"/>
          <w:sz w:val="24"/>
          <w:szCs w:val="24"/>
        </w:rPr>
        <w:t xml:space="preserve"> változásokat és azok hatását, továbbá tartalmazza</w:t>
      </w:r>
      <w:r w:rsidRPr="001D7EEE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1D7EEE">
        <w:rPr>
          <w:rFonts w:ascii="Times New Roman" w:hAnsi="Times New Roman"/>
          <w:sz w:val="24"/>
          <w:szCs w:val="24"/>
        </w:rPr>
        <w:t xml:space="preserve">az </w:t>
      </w:r>
      <w:r w:rsidRPr="001D7EEE">
        <w:rPr>
          <w:rFonts w:ascii="Times New Roman" w:hAnsi="Times New Roman"/>
          <w:sz w:val="24"/>
          <w:szCs w:val="24"/>
          <w:lang w:val="x-none"/>
        </w:rPr>
        <w:t xml:space="preserve">Erzsébetváros Önkormányzatát megillető, </w:t>
      </w:r>
      <w:r w:rsidR="00371857" w:rsidRPr="001D7EEE">
        <w:rPr>
          <w:rFonts w:ascii="Times New Roman" w:hAnsi="Times New Roman"/>
          <w:sz w:val="24"/>
          <w:szCs w:val="24"/>
          <w:lang w:val="x-none"/>
        </w:rPr>
        <w:t>20</w:t>
      </w:r>
      <w:r w:rsidR="00371857">
        <w:rPr>
          <w:rFonts w:ascii="Times New Roman" w:hAnsi="Times New Roman"/>
          <w:sz w:val="24"/>
          <w:szCs w:val="24"/>
        </w:rPr>
        <w:t>26</w:t>
      </w:r>
      <w:r w:rsidRPr="001D7EEE">
        <w:rPr>
          <w:rFonts w:ascii="Times New Roman" w:hAnsi="Times New Roman"/>
          <w:sz w:val="24"/>
          <w:szCs w:val="24"/>
          <w:lang w:val="x-none"/>
        </w:rPr>
        <w:t xml:space="preserve">. évi megosztott források </w:t>
      </w:r>
      <w:r w:rsidR="00D80703">
        <w:rPr>
          <w:rFonts w:ascii="Times New Roman" w:hAnsi="Times New Roman"/>
          <w:sz w:val="24"/>
          <w:szCs w:val="24"/>
        </w:rPr>
        <w:t>tervezett összegét.</w:t>
      </w:r>
    </w:p>
    <w:p w:rsidR="002F423A" w:rsidRPr="001D7EEE" w:rsidRDefault="002F423A" w:rsidP="00AB1223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</w:p>
    <w:p w:rsidR="00AB1223" w:rsidRPr="001D7EEE" w:rsidRDefault="00C00F8C" w:rsidP="00AB1223">
      <w:pPr>
        <w:widowControl w:val="0"/>
        <w:autoSpaceDE w:val="0"/>
        <w:autoSpaceDN w:val="0"/>
        <w:adjustRightInd w:val="0"/>
        <w:spacing w:after="0" w:line="240" w:lineRule="auto"/>
        <w:ind w:right="285"/>
        <w:rPr>
          <w:rFonts w:ascii="Times New Roman" w:hAnsi="Times New Roman"/>
          <w:b/>
          <w:bCs/>
          <w:sz w:val="24"/>
          <w:szCs w:val="24"/>
        </w:rPr>
      </w:pPr>
      <w:r w:rsidRPr="001D7EEE">
        <w:rPr>
          <w:rFonts w:ascii="Times New Roman" w:hAnsi="Times New Roman"/>
          <w:b/>
          <w:bCs/>
          <w:sz w:val="24"/>
          <w:szCs w:val="24"/>
          <w:lang w:val="x-none"/>
        </w:rPr>
        <w:t>I. A törvényi szabályozás</w:t>
      </w:r>
    </w:p>
    <w:p w:rsidR="00AB1223" w:rsidRPr="001D7EEE" w:rsidRDefault="00AB1223" w:rsidP="00AB1223">
      <w:pPr>
        <w:widowControl w:val="0"/>
        <w:tabs>
          <w:tab w:val="left" w:pos="9360"/>
        </w:tabs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</w:p>
    <w:p w:rsidR="00AB1223" w:rsidRPr="001D7EEE" w:rsidRDefault="00C00F8C" w:rsidP="00AB1223">
      <w:pPr>
        <w:widowControl w:val="0"/>
        <w:tabs>
          <w:tab w:val="left" w:pos="9360"/>
        </w:tabs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1D7EEE">
        <w:rPr>
          <w:rFonts w:ascii="Times New Roman" w:hAnsi="Times New Roman"/>
          <w:sz w:val="24"/>
          <w:szCs w:val="24"/>
        </w:rPr>
        <w:t>A Fővárosi Önkormányzat és a kerületi önkormányzatok közötti forrásmegosztást az Fmt. rendelkezései szabályozzák. A törvény meghatározza:</w:t>
      </w:r>
    </w:p>
    <w:p w:rsidR="00AB1223" w:rsidRPr="001D7EEE" w:rsidRDefault="00AB1223" w:rsidP="00AB1223">
      <w:pPr>
        <w:widowControl w:val="0"/>
        <w:tabs>
          <w:tab w:val="left" w:pos="9360"/>
        </w:tabs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</w:p>
    <w:p w:rsidR="00AB1223" w:rsidRPr="001D7EEE" w:rsidRDefault="00C00F8C" w:rsidP="00AB1223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782" w:right="45" w:hanging="357"/>
        <w:jc w:val="both"/>
        <w:rPr>
          <w:rFonts w:ascii="Times New Roman" w:hAnsi="Times New Roman"/>
          <w:sz w:val="24"/>
          <w:szCs w:val="24"/>
        </w:rPr>
      </w:pPr>
      <w:r w:rsidRPr="001D7EEE">
        <w:rPr>
          <w:rFonts w:ascii="Times New Roman" w:hAnsi="Times New Roman"/>
          <w:sz w:val="24"/>
          <w:szCs w:val="24"/>
        </w:rPr>
        <w:t xml:space="preserve"> a forrásmegosztás </w:t>
      </w:r>
      <w:r w:rsidR="0040443D">
        <w:rPr>
          <w:rFonts w:ascii="Times New Roman" w:hAnsi="Times New Roman"/>
          <w:sz w:val="24"/>
          <w:szCs w:val="24"/>
        </w:rPr>
        <w:t>körébe tartozó bevételeket</w:t>
      </w:r>
      <w:r w:rsidRPr="001D7EEE">
        <w:rPr>
          <w:rFonts w:ascii="Times New Roman" w:hAnsi="Times New Roman"/>
          <w:sz w:val="24"/>
          <w:szCs w:val="24"/>
        </w:rPr>
        <w:t xml:space="preserve">, </w:t>
      </w:r>
    </w:p>
    <w:p w:rsidR="00AB1223" w:rsidRPr="001D7EEE" w:rsidRDefault="00C00F8C" w:rsidP="00AB1223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782" w:right="45" w:hanging="357"/>
        <w:jc w:val="both"/>
        <w:rPr>
          <w:rFonts w:ascii="Times New Roman" w:hAnsi="Times New Roman"/>
          <w:sz w:val="24"/>
          <w:szCs w:val="24"/>
        </w:rPr>
      </w:pPr>
      <w:r w:rsidRPr="001D7EEE">
        <w:rPr>
          <w:rFonts w:ascii="Times New Roman" w:hAnsi="Times New Roman"/>
          <w:sz w:val="24"/>
          <w:szCs w:val="24"/>
        </w:rPr>
        <w:t xml:space="preserve"> a megosztás alapját biztosító részesedési arányokat, </w:t>
      </w:r>
    </w:p>
    <w:p w:rsidR="001023FB" w:rsidRDefault="00C00F8C" w:rsidP="00536FEB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782" w:right="45" w:hanging="357"/>
        <w:jc w:val="both"/>
        <w:rPr>
          <w:rFonts w:ascii="Times New Roman" w:hAnsi="Times New Roman"/>
          <w:sz w:val="24"/>
          <w:szCs w:val="24"/>
        </w:rPr>
      </w:pPr>
      <w:r w:rsidRPr="001D7EE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 bevételek beszedése érdekében felmerült költségek elszámolhatóságának mértékét és módját</w:t>
      </w:r>
      <w:r w:rsidR="00EC6D6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valamint</w:t>
      </w:r>
    </w:p>
    <w:p w:rsidR="00AB1223" w:rsidRPr="00596751" w:rsidRDefault="00C00F8C" w:rsidP="00536FEB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782" w:right="45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meghatározza a kerületeket megillető bevételek átutalási határidejét</w:t>
      </w:r>
      <w:r w:rsidR="00C93A21" w:rsidRPr="00596751">
        <w:rPr>
          <w:rFonts w:ascii="Times New Roman" w:hAnsi="Times New Roman"/>
          <w:sz w:val="24"/>
          <w:szCs w:val="24"/>
        </w:rPr>
        <w:t xml:space="preserve">. </w:t>
      </w:r>
    </w:p>
    <w:p w:rsidR="00AB1223" w:rsidRPr="001D7EEE" w:rsidRDefault="00AB1223" w:rsidP="00AB1223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</w:p>
    <w:p w:rsidR="00AB1223" w:rsidRPr="0040443D" w:rsidRDefault="00C00F8C" w:rsidP="00AB1223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b/>
          <w:sz w:val="24"/>
          <w:szCs w:val="24"/>
        </w:rPr>
      </w:pPr>
      <w:r w:rsidRPr="0040443D">
        <w:rPr>
          <w:rFonts w:ascii="Times New Roman" w:hAnsi="Times New Roman"/>
          <w:b/>
          <w:sz w:val="24"/>
          <w:szCs w:val="24"/>
        </w:rPr>
        <w:t>Az Fmt. rendelkezései az előző évhez képest nem tartalmaznak változást</w:t>
      </w:r>
      <w:r w:rsidR="0040443D">
        <w:rPr>
          <w:rFonts w:ascii="Times New Roman" w:hAnsi="Times New Roman"/>
          <w:b/>
          <w:sz w:val="24"/>
          <w:szCs w:val="24"/>
        </w:rPr>
        <w:t xml:space="preserve"> a források megosztására vonatkozóan</w:t>
      </w:r>
      <w:r w:rsidRPr="0040443D">
        <w:rPr>
          <w:rFonts w:ascii="Times New Roman" w:hAnsi="Times New Roman"/>
          <w:b/>
          <w:sz w:val="24"/>
          <w:szCs w:val="24"/>
        </w:rPr>
        <w:t>.</w:t>
      </w:r>
    </w:p>
    <w:p w:rsidR="00AB1223" w:rsidRPr="0040443D" w:rsidRDefault="00AB1223" w:rsidP="00AB1223">
      <w:pPr>
        <w:widowControl w:val="0"/>
        <w:tabs>
          <w:tab w:val="left" w:pos="9360"/>
        </w:tabs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b/>
          <w:sz w:val="24"/>
          <w:szCs w:val="24"/>
        </w:rPr>
      </w:pPr>
    </w:p>
    <w:p w:rsidR="00296568" w:rsidRDefault="00C00F8C" w:rsidP="00AB1223">
      <w:pPr>
        <w:widowControl w:val="0"/>
        <w:tabs>
          <w:tab w:val="left" w:pos="9360"/>
        </w:tabs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4C16E7">
        <w:rPr>
          <w:rFonts w:ascii="Times New Roman" w:hAnsi="Times New Roman"/>
          <w:sz w:val="24"/>
          <w:szCs w:val="24"/>
        </w:rPr>
        <w:t>A</w:t>
      </w:r>
      <w:r w:rsidRPr="004C16E7">
        <w:rPr>
          <w:rFonts w:ascii="Times New Roman" w:hAnsi="Times New Roman"/>
          <w:sz w:val="24"/>
          <w:szCs w:val="24"/>
          <w:lang w:val="x-none"/>
        </w:rPr>
        <w:t xml:space="preserve"> forrásmegosztás</w:t>
      </w:r>
      <w:r w:rsidRPr="004C16E7">
        <w:rPr>
          <w:rFonts w:ascii="Times New Roman" w:hAnsi="Times New Roman"/>
          <w:sz w:val="24"/>
          <w:szCs w:val="24"/>
        </w:rPr>
        <w:t>i bevételek</w:t>
      </w:r>
      <w:r w:rsidRPr="004C16E7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4C16E7">
        <w:rPr>
          <w:rFonts w:ascii="Times New Roman" w:hAnsi="Times New Roman"/>
          <w:sz w:val="24"/>
          <w:szCs w:val="24"/>
        </w:rPr>
        <w:t>körébe tartozik az iparűzési adó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4C16E7">
        <w:rPr>
          <w:rFonts w:ascii="Times New Roman" w:hAnsi="Times New Roman"/>
          <w:sz w:val="24"/>
          <w:szCs w:val="24"/>
        </w:rPr>
        <w:t>az idegenforgalmi ad</w:t>
      </w:r>
      <w:r>
        <w:rPr>
          <w:rFonts w:ascii="Times New Roman" w:hAnsi="Times New Roman"/>
          <w:sz w:val="24"/>
          <w:szCs w:val="24"/>
        </w:rPr>
        <w:t>ó</w:t>
      </w:r>
      <w:r w:rsidR="00EC6D6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valamint ezekhez az adónemekhez kapcsolódó bírság és pótlék</w:t>
      </w:r>
      <w:r w:rsidRPr="004C16E7">
        <w:rPr>
          <w:rFonts w:ascii="Times New Roman" w:hAnsi="Times New Roman"/>
          <w:sz w:val="24"/>
          <w:szCs w:val="24"/>
        </w:rPr>
        <w:t>.</w:t>
      </w:r>
      <w:r w:rsidRPr="004C16E7">
        <w:rPr>
          <w:rFonts w:ascii="Times New Roman" w:hAnsi="Times New Roman"/>
          <w:sz w:val="24"/>
          <w:szCs w:val="24"/>
          <w:lang w:val="x-none"/>
        </w:rPr>
        <w:t xml:space="preserve"> </w:t>
      </w:r>
    </w:p>
    <w:p w:rsidR="00060CEF" w:rsidRDefault="00060CEF" w:rsidP="00AB1223">
      <w:pPr>
        <w:widowControl w:val="0"/>
        <w:tabs>
          <w:tab w:val="left" w:pos="9360"/>
        </w:tabs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</w:p>
    <w:p w:rsidR="00566805" w:rsidRDefault="00C00F8C" w:rsidP="00AB1223">
      <w:pPr>
        <w:widowControl w:val="0"/>
        <w:tabs>
          <w:tab w:val="left" w:pos="9360"/>
        </w:tabs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Fővárosi Közgyűlés rendelet-tervezetének </w:t>
      </w:r>
    </w:p>
    <w:p w:rsidR="00566805" w:rsidRDefault="00C00F8C" w:rsidP="00596751">
      <w:pPr>
        <w:pStyle w:val="Listaszerbekezds"/>
        <w:widowControl w:val="0"/>
        <w:numPr>
          <w:ilvl w:val="0"/>
          <w:numId w:val="22"/>
        </w:numPr>
        <w:tabs>
          <w:tab w:val="left" w:pos="9360"/>
        </w:tabs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296568" w:rsidRPr="00596751">
        <w:rPr>
          <w:rFonts w:ascii="Times New Roman" w:hAnsi="Times New Roman"/>
          <w:sz w:val="24"/>
          <w:szCs w:val="24"/>
        </w:rPr>
        <w:t xml:space="preserve">melléklete tartalmazza az egyes kerületi önkormányzatokat megillető </w:t>
      </w:r>
      <w:r w:rsidR="002F423A">
        <w:rPr>
          <w:rFonts w:ascii="Times New Roman" w:hAnsi="Times New Roman"/>
          <w:sz w:val="24"/>
          <w:szCs w:val="24"/>
        </w:rPr>
        <w:t xml:space="preserve">helyi iparűzési adó </w:t>
      </w:r>
      <w:r w:rsidR="00296568" w:rsidRPr="00596751">
        <w:rPr>
          <w:rFonts w:ascii="Times New Roman" w:hAnsi="Times New Roman"/>
          <w:sz w:val="24"/>
          <w:szCs w:val="24"/>
        </w:rPr>
        <w:t>bevételek</w:t>
      </w:r>
      <w:r w:rsidR="00EC6D6F">
        <w:rPr>
          <w:rFonts w:ascii="Times New Roman" w:hAnsi="Times New Roman"/>
          <w:sz w:val="24"/>
          <w:szCs w:val="24"/>
        </w:rPr>
        <w:t>,</w:t>
      </w:r>
      <w:r w:rsidR="009F3D5C">
        <w:rPr>
          <w:rFonts w:ascii="Times New Roman" w:hAnsi="Times New Roman"/>
          <w:sz w:val="24"/>
          <w:szCs w:val="24"/>
        </w:rPr>
        <w:t xml:space="preserve"> valamint </w:t>
      </w:r>
      <w:r w:rsidR="00296568" w:rsidRPr="00596751">
        <w:rPr>
          <w:rFonts w:ascii="Times New Roman" w:hAnsi="Times New Roman"/>
          <w:sz w:val="24"/>
          <w:szCs w:val="24"/>
        </w:rPr>
        <w:t>a feléjük érvényesített</w:t>
      </w:r>
      <w:r w:rsidR="002F423A">
        <w:rPr>
          <w:rFonts w:ascii="Times New Roman" w:hAnsi="Times New Roman"/>
          <w:sz w:val="24"/>
          <w:szCs w:val="24"/>
        </w:rPr>
        <w:t xml:space="preserve"> adóbeszedéshez kapcsolódó</w:t>
      </w:r>
      <w:r w:rsidR="00296568" w:rsidRPr="00596751">
        <w:rPr>
          <w:rFonts w:ascii="Times New Roman" w:hAnsi="Times New Roman"/>
          <w:sz w:val="24"/>
          <w:szCs w:val="24"/>
        </w:rPr>
        <w:t xml:space="preserve"> költségek</w:t>
      </w:r>
      <w:r w:rsidR="009F3D5C">
        <w:rPr>
          <w:rFonts w:ascii="Times New Roman" w:hAnsi="Times New Roman"/>
          <w:sz w:val="24"/>
          <w:szCs w:val="24"/>
        </w:rPr>
        <w:t xml:space="preserve"> összegét</w:t>
      </w:r>
      <w:r w:rsidR="00296568" w:rsidRPr="00596751">
        <w:rPr>
          <w:rFonts w:ascii="Times New Roman" w:hAnsi="Times New Roman"/>
          <w:sz w:val="24"/>
          <w:szCs w:val="24"/>
        </w:rPr>
        <w:t xml:space="preserve"> az Fmt</w:t>
      </w:r>
      <w:r w:rsidR="000F2C8B">
        <w:rPr>
          <w:rFonts w:ascii="Times New Roman" w:hAnsi="Times New Roman"/>
          <w:sz w:val="24"/>
          <w:szCs w:val="24"/>
        </w:rPr>
        <w:t>.</w:t>
      </w:r>
      <w:r w:rsidR="00EC6D6F">
        <w:rPr>
          <w:rFonts w:ascii="Times New Roman" w:hAnsi="Times New Roman"/>
          <w:sz w:val="24"/>
          <w:szCs w:val="24"/>
        </w:rPr>
        <w:t>-ben meghatározottak szerint,</w:t>
      </w:r>
    </w:p>
    <w:p w:rsidR="00AB1223" w:rsidRPr="00596751" w:rsidRDefault="00C00F8C" w:rsidP="00596751">
      <w:pPr>
        <w:pStyle w:val="Listaszerbekezds"/>
        <w:widowControl w:val="0"/>
        <w:numPr>
          <w:ilvl w:val="0"/>
          <w:numId w:val="22"/>
        </w:numPr>
        <w:tabs>
          <w:tab w:val="left" w:pos="9360"/>
        </w:tabs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596751">
        <w:rPr>
          <w:rFonts w:ascii="Times New Roman" w:hAnsi="Times New Roman"/>
          <w:sz w:val="24"/>
          <w:szCs w:val="24"/>
        </w:rPr>
        <w:t xml:space="preserve">2. melléklete </w:t>
      </w:r>
      <w:r w:rsidR="00296568" w:rsidRPr="00596751">
        <w:rPr>
          <w:rFonts w:ascii="Times New Roman" w:hAnsi="Times New Roman"/>
          <w:sz w:val="24"/>
          <w:szCs w:val="24"/>
        </w:rPr>
        <w:t xml:space="preserve">tartalmazza az </w:t>
      </w:r>
      <w:r w:rsidR="00566805" w:rsidRPr="00596751">
        <w:rPr>
          <w:rFonts w:ascii="Times New Roman" w:hAnsi="Times New Roman"/>
          <w:sz w:val="24"/>
          <w:szCs w:val="24"/>
        </w:rPr>
        <w:t>idegenforgalmi adó megosztott tervszámait azon önkor</w:t>
      </w:r>
      <w:r w:rsidR="00554421">
        <w:rPr>
          <w:rFonts w:ascii="Times New Roman" w:hAnsi="Times New Roman"/>
          <w:sz w:val="24"/>
          <w:szCs w:val="24"/>
        </w:rPr>
        <w:t>m</w:t>
      </w:r>
      <w:bookmarkStart w:id="2" w:name="_GoBack"/>
      <w:bookmarkEnd w:id="2"/>
      <w:r w:rsidR="00566805" w:rsidRPr="00596751">
        <w:rPr>
          <w:rFonts w:ascii="Times New Roman" w:hAnsi="Times New Roman"/>
          <w:sz w:val="24"/>
          <w:szCs w:val="24"/>
        </w:rPr>
        <w:t xml:space="preserve">ányzatok vonatkozásában, akik a </w:t>
      </w:r>
      <w:r w:rsidRPr="00596751">
        <w:rPr>
          <w:rFonts w:ascii="Times New Roman" w:hAnsi="Times New Roman"/>
          <w:sz w:val="24"/>
          <w:szCs w:val="24"/>
          <w:lang w:val="x-none"/>
        </w:rPr>
        <w:t>Főváros</w:t>
      </w:r>
      <w:r w:rsidR="00566805" w:rsidRPr="00596751">
        <w:rPr>
          <w:rFonts w:ascii="Times New Roman" w:hAnsi="Times New Roman"/>
          <w:sz w:val="24"/>
          <w:szCs w:val="24"/>
        </w:rPr>
        <w:t xml:space="preserve">i Önkormányzatnak </w:t>
      </w:r>
      <w:r w:rsidRPr="00596751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D80645">
        <w:rPr>
          <w:rFonts w:ascii="Times New Roman" w:hAnsi="Times New Roman"/>
          <w:sz w:val="24"/>
          <w:szCs w:val="24"/>
        </w:rPr>
        <w:t>át</w:t>
      </w:r>
      <w:r w:rsidR="00CD58CD" w:rsidRPr="00596751">
        <w:rPr>
          <w:rFonts w:ascii="Times New Roman" w:hAnsi="Times New Roman"/>
          <w:sz w:val="24"/>
          <w:szCs w:val="24"/>
          <w:lang w:val="x-none"/>
        </w:rPr>
        <w:t>enged</w:t>
      </w:r>
      <w:r w:rsidR="00CD58CD">
        <w:rPr>
          <w:rFonts w:ascii="Times New Roman" w:hAnsi="Times New Roman"/>
          <w:sz w:val="24"/>
          <w:szCs w:val="24"/>
        </w:rPr>
        <w:t>ték</w:t>
      </w:r>
      <w:r w:rsidR="00CD58CD" w:rsidRPr="00596751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596751">
        <w:rPr>
          <w:rFonts w:ascii="Times New Roman" w:hAnsi="Times New Roman"/>
          <w:sz w:val="24"/>
          <w:szCs w:val="24"/>
          <w:lang w:val="x-none"/>
        </w:rPr>
        <w:t xml:space="preserve"> az adóbeszedés jogát</w:t>
      </w:r>
      <w:r w:rsidR="000F2C8B">
        <w:rPr>
          <w:rFonts w:ascii="Times New Roman" w:hAnsi="Times New Roman"/>
          <w:sz w:val="24"/>
          <w:szCs w:val="24"/>
        </w:rPr>
        <w:t xml:space="preserve"> (XVII., </w:t>
      </w:r>
      <w:r w:rsidR="00CD58CD">
        <w:rPr>
          <w:rFonts w:ascii="Times New Roman" w:hAnsi="Times New Roman"/>
          <w:sz w:val="24"/>
          <w:szCs w:val="24"/>
        </w:rPr>
        <w:t>XVIII</w:t>
      </w:r>
      <w:r w:rsidR="00882803">
        <w:rPr>
          <w:rFonts w:ascii="Times New Roman" w:hAnsi="Times New Roman"/>
          <w:sz w:val="24"/>
          <w:szCs w:val="24"/>
        </w:rPr>
        <w:t>.</w:t>
      </w:r>
      <w:r w:rsidR="000F2C8B">
        <w:rPr>
          <w:rFonts w:ascii="Times New Roman" w:hAnsi="Times New Roman"/>
          <w:sz w:val="24"/>
          <w:szCs w:val="24"/>
        </w:rPr>
        <w:t xml:space="preserve"> </w:t>
      </w:r>
      <w:r w:rsidR="00CD58CD">
        <w:rPr>
          <w:rFonts w:ascii="Times New Roman" w:hAnsi="Times New Roman"/>
          <w:sz w:val="24"/>
          <w:szCs w:val="24"/>
        </w:rPr>
        <w:t>és XXI</w:t>
      </w:r>
      <w:r w:rsidR="00566805">
        <w:rPr>
          <w:rFonts w:ascii="Times New Roman" w:hAnsi="Times New Roman"/>
          <w:sz w:val="24"/>
          <w:szCs w:val="24"/>
        </w:rPr>
        <w:t>.</w:t>
      </w:r>
      <w:r w:rsidR="00CD58CD">
        <w:rPr>
          <w:rFonts w:ascii="Times New Roman" w:hAnsi="Times New Roman"/>
          <w:sz w:val="24"/>
          <w:szCs w:val="24"/>
        </w:rPr>
        <w:t xml:space="preserve"> kerület)</w:t>
      </w:r>
      <w:r w:rsidR="00EC6D6F">
        <w:rPr>
          <w:rFonts w:ascii="Times New Roman" w:hAnsi="Times New Roman"/>
          <w:sz w:val="24"/>
          <w:szCs w:val="24"/>
        </w:rPr>
        <w:t>.</w:t>
      </w:r>
    </w:p>
    <w:p w:rsidR="00566805" w:rsidRDefault="00C00F8C" w:rsidP="00CD58CD">
      <w:pPr>
        <w:widowControl w:val="0"/>
        <w:autoSpaceDE w:val="0"/>
        <w:autoSpaceDN w:val="0"/>
        <w:adjustRightInd w:val="0"/>
        <w:spacing w:after="0" w:line="240" w:lineRule="auto"/>
        <w:ind w:left="720" w:right="4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Erzsébetváros</w:t>
      </w:r>
      <w:r w:rsidR="00296568">
        <w:rPr>
          <w:rFonts w:ascii="Times New Roman" w:hAnsi="Times New Roman"/>
          <w:sz w:val="24"/>
          <w:szCs w:val="24"/>
        </w:rPr>
        <w:t xml:space="preserve"> Önkormányzat</w:t>
      </w:r>
      <w:r>
        <w:rPr>
          <w:rFonts w:ascii="Times New Roman" w:hAnsi="Times New Roman"/>
          <w:sz w:val="24"/>
          <w:szCs w:val="24"/>
        </w:rPr>
        <w:t>ának Képviselő-testülete</w:t>
      </w:r>
      <w:r w:rsidR="00296568">
        <w:rPr>
          <w:rFonts w:ascii="Times New Roman" w:hAnsi="Times New Roman"/>
          <w:sz w:val="24"/>
          <w:szCs w:val="24"/>
        </w:rPr>
        <w:t xml:space="preserve"> az</w:t>
      </w:r>
      <w:r w:rsidR="00296568" w:rsidRPr="004C16E7">
        <w:rPr>
          <w:rFonts w:ascii="Times New Roman" w:hAnsi="Times New Roman"/>
          <w:sz w:val="24"/>
          <w:szCs w:val="24"/>
          <w:lang w:val="x-none"/>
        </w:rPr>
        <w:t xml:space="preserve"> idegenforgalmi adó kerületi hatáskör</w:t>
      </w:r>
      <w:r w:rsidR="00296568" w:rsidRPr="004C16E7">
        <w:rPr>
          <w:rFonts w:ascii="Times New Roman" w:hAnsi="Times New Roman"/>
          <w:sz w:val="24"/>
          <w:szCs w:val="24"/>
        </w:rPr>
        <w:t>ben tartásáról</w:t>
      </w:r>
      <w:r w:rsidR="00296568" w:rsidRPr="004C16E7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296568">
        <w:rPr>
          <w:rFonts w:ascii="Times New Roman" w:hAnsi="Times New Roman"/>
          <w:sz w:val="24"/>
          <w:szCs w:val="24"/>
        </w:rPr>
        <w:t>döntött</w:t>
      </w:r>
      <w:r w:rsidR="00461B4F">
        <w:rPr>
          <w:rFonts w:ascii="Times New Roman" w:hAnsi="Times New Roman"/>
          <w:sz w:val="24"/>
          <w:szCs w:val="24"/>
        </w:rPr>
        <w:t xml:space="preserve">, ezért a 2. mellékletben foglaltak az önkormányzat bevételi tervszámait nem érintik. </w:t>
      </w:r>
    </w:p>
    <w:p w:rsidR="00566805" w:rsidRDefault="00566805" w:rsidP="00AB1223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</w:p>
    <w:p w:rsidR="00AB1223" w:rsidRDefault="00C00F8C" w:rsidP="00AB1223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  <w:lang w:val="x-none"/>
        </w:rPr>
      </w:pPr>
      <w:r w:rsidRPr="00646F6D">
        <w:rPr>
          <w:rFonts w:ascii="Times New Roman" w:hAnsi="Times New Roman"/>
          <w:sz w:val="24"/>
          <w:szCs w:val="24"/>
        </w:rPr>
        <w:t xml:space="preserve">A törvény alapján </w:t>
      </w:r>
      <w:r w:rsidRPr="00646F6D">
        <w:rPr>
          <w:rFonts w:ascii="Times New Roman" w:hAnsi="Times New Roman"/>
          <w:sz w:val="24"/>
          <w:szCs w:val="24"/>
          <w:lang w:val="x-none"/>
        </w:rPr>
        <w:t xml:space="preserve">a </w:t>
      </w:r>
      <w:r w:rsidRPr="00646F6D">
        <w:rPr>
          <w:rFonts w:ascii="Times New Roman" w:hAnsi="Times New Roman"/>
          <w:sz w:val="24"/>
          <w:szCs w:val="24"/>
        </w:rPr>
        <w:t xml:space="preserve">megosztott bevételekből a Fővárosi Önkormányzat részesedése 54%, míg a kerületek részesedése 46%. </w:t>
      </w:r>
    </w:p>
    <w:p w:rsidR="00060CEF" w:rsidRDefault="00C00F8C" w:rsidP="00060CEF">
      <w:pPr>
        <w:widowControl w:val="0"/>
        <w:tabs>
          <w:tab w:val="left" w:pos="9360"/>
        </w:tabs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AB5276">
        <w:rPr>
          <w:rFonts w:ascii="Times New Roman" w:hAnsi="Times New Roman"/>
          <w:sz w:val="24"/>
          <w:szCs w:val="24"/>
        </w:rPr>
        <w:t>Az adóbevétel eléréséhez szükséges kiadások</w:t>
      </w:r>
      <w:r>
        <w:rPr>
          <w:rFonts w:ascii="Times New Roman" w:hAnsi="Times New Roman"/>
          <w:sz w:val="24"/>
          <w:szCs w:val="24"/>
        </w:rPr>
        <w:t xml:space="preserve"> előlegét</w:t>
      </w:r>
      <w:r w:rsidRPr="00AB5276">
        <w:rPr>
          <w:rFonts w:ascii="Times New Roman" w:hAnsi="Times New Roman"/>
          <w:sz w:val="24"/>
          <w:szCs w:val="24"/>
        </w:rPr>
        <w:t xml:space="preserve"> a Fővárosi Önkormányzat </w:t>
      </w:r>
      <w:r>
        <w:rPr>
          <w:rFonts w:ascii="Times New Roman" w:hAnsi="Times New Roman"/>
          <w:sz w:val="24"/>
          <w:szCs w:val="24"/>
        </w:rPr>
        <w:t>1.</w:t>
      </w:r>
      <w:r w:rsidR="00461B4F">
        <w:rPr>
          <w:rFonts w:ascii="Times New Roman" w:hAnsi="Times New Roman"/>
          <w:sz w:val="24"/>
          <w:szCs w:val="24"/>
        </w:rPr>
        <w:t>100,</w:t>
      </w:r>
      <w:r>
        <w:rPr>
          <w:rFonts w:ascii="Times New Roman" w:hAnsi="Times New Roman"/>
          <w:sz w:val="24"/>
          <w:szCs w:val="24"/>
        </w:rPr>
        <w:t>3</w:t>
      </w:r>
      <w:r w:rsidR="002F423A">
        <w:rPr>
          <w:rFonts w:ascii="Times New Roman" w:hAnsi="Times New Roman"/>
          <w:sz w:val="24"/>
          <w:szCs w:val="24"/>
        </w:rPr>
        <w:t xml:space="preserve">4 </w:t>
      </w:r>
      <w:r w:rsidR="00461B4F">
        <w:rPr>
          <w:rFonts w:ascii="Times New Roman" w:hAnsi="Times New Roman"/>
          <w:sz w:val="24"/>
          <w:szCs w:val="24"/>
        </w:rPr>
        <w:t>milli</w:t>
      </w:r>
      <w:r w:rsidR="00A07EFF">
        <w:rPr>
          <w:rFonts w:ascii="Times New Roman" w:hAnsi="Times New Roman"/>
          <w:sz w:val="24"/>
          <w:szCs w:val="24"/>
        </w:rPr>
        <w:t xml:space="preserve">ó </w:t>
      </w:r>
      <w:r>
        <w:rPr>
          <w:rFonts w:ascii="Times New Roman" w:hAnsi="Times New Roman"/>
          <w:sz w:val="24"/>
          <w:szCs w:val="24"/>
        </w:rPr>
        <w:t>forintban tervezi a 2026. évre, amely összegből  506</w:t>
      </w:r>
      <w:r w:rsidR="00461B4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155</w:t>
      </w:r>
      <w:r w:rsidR="00461B4F">
        <w:rPr>
          <w:rFonts w:ascii="Times New Roman" w:hAnsi="Times New Roman"/>
          <w:sz w:val="24"/>
          <w:szCs w:val="24"/>
        </w:rPr>
        <w:t xml:space="preserve"> milli</w:t>
      </w:r>
      <w:r w:rsidR="00A07EFF">
        <w:rPr>
          <w:rFonts w:ascii="Times New Roman" w:hAnsi="Times New Roman"/>
          <w:sz w:val="24"/>
          <w:szCs w:val="24"/>
        </w:rPr>
        <w:t>ó</w:t>
      </w:r>
      <w:r w:rsidR="00461B4F">
        <w:rPr>
          <w:rFonts w:ascii="Times New Roman" w:hAnsi="Times New Roman"/>
          <w:sz w:val="24"/>
          <w:szCs w:val="24"/>
        </w:rPr>
        <w:t xml:space="preserve"> forint </w:t>
      </w:r>
      <w:r>
        <w:rPr>
          <w:rFonts w:ascii="Times New Roman" w:hAnsi="Times New Roman"/>
          <w:sz w:val="24"/>
          <w:szCs w:val="24"/>
        </w:rPr>
        <w:t>a kerületek között az Fmt</w:t>
      </w:r>
      <w:r w:rsidR="000F2C8B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-ben meghatározott részesedési arány szerint kerül felosztásra.</w:t>
      </w:r>
    </w:p>
    <w:p w:rsidR="00AB1223" w:rsidRPr="00646F6D" w:rsidRDefault="00AB1223" w:rsidP="0074791D">
      <w:pPr>
        <w:widowControl w:val="0"/>
        <w:autoSpaceDE w:val="0"/>
        <w:autoSpaceDN w:val="0"/>
        <w:adjustRightInd w:val="0"/>
        <w:spacing w:after="0" w:line="240" w:lineRule="auto"/>
        <w:ind w:right="45"/>
        <w:rPr>
          <w:rFonts w:ascii="Times New Roman" w:hAnsi="Times New Roman"/>
          <w:b/>
          <w:bCs/>
          <w:sz w:val="24"/>
          <w:szCs w:val="24"/>
        </w:rPr>
      </w:pPr>
    </w:p>
    <w:p w:rsidR="00AB1223" w:rsidRPr="00111DEB" w:rsidRDefault="00C00F8C" w:rsidP="00AB1223">
      <w:pPr>
        <w:widowControl w:val="0"/>
        <w:autoSpaceDE w:val="0"/>
        <w:autoSpaceDN w:val="0"/>
        <w:adjustRightInd w:val="0"/>
        <w:spacing w:after="0" w:line="240" w:lineRule="auto"/>
        <w:ind w:right="45"/>
        <w:rPr>
          <w:rFonts w:ascii="Times New Roman" w:hAnsi="Times New Roman"/>
          <w:b/>
          <w:bCs/>
          <w:sz w:val="24"/>
          <w:szCs w:val="24"/>
        </w:rPr>
      </w:pPr>
      <w:r w:rsidRPr="00646F6D">
        <w:rPr>
          <w:rFonts w:ascii="Times New Roman" w:hAnsi="Times New Roman"/>
          <w:b/>
          <w:bCs/>
          <w:sz w:val="24"/>
          <w:szCs w:val="24"/>
          <w:lang w:val="x-none"/>
        </w:rPr>
        <w:t>II. A forrásmegosztás bevételei</w:t>
      </w:r>
      <w:r w:rsidR="00111DEB">
        <w:rPr>
          <w:rFonts w:ascii="Times New Roman" w:hAnsi="Times New Roman"/>
          <w:b/>
          <w:bCs/>
          <w:sz w:val="24"/>
          <w:szCs w:val="24"/>
        </w:rPr>
        <w:t xml:space="preserve"> és kiadásai</w:t>
      </w:r>
    </w:p>
    <w:p w:rsidR="00AB1223" w:rsidRPr="00F67F76" w:rsidRDefault="00AB1223" w:rsidP="00AB1223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111DEB" w:rsidRDefault="00C00F8C" w:rsidP="00AB1223">
      <w:pPr>
        <w:widowControl w:val="0"/>
        <w:tabs>
          <w:tab w:val="left" w:pos="855"/>
        </w:tabs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b/>
          <w:sz w:val="24"/>
          <w:szCs w:val="24"/>
        </w:rPr>
      </w:pPr>
      <w:r w:rsidRPr="00111DEB">
        <w:rPr>
          <w:rFonts w:ascii="Times New Roman" w:hAnsi="Times New Roman"/>
          <w:sz w:val="24"/>
          <w:szCs w:val="24"/>
          <w:lang w:val="x-none"/>
        </w:rPr>
        <w:t xml:space="preserve">A </w:t>
      </w:r>
      <w:r w:rsidRPr="00111DEB">
        <w:rPr>
          <w:rFonts w:ascii="Times New Roman" w:hAnsi="Times New Roman"/>
          <w:sz w:val="24"/>
          <w:szCs w:val="24"/>
        </w:rPr>
        <w:t xml:space="preserve">kerületi önkormányzatokat megillető, </w:t>
      </w:r>
      <w:r w:rsidRPr="00111DEB">
        <w:rPr>
          <w:rFonts w:ascii="Times New Roman" w:hAnsi="Times New Roman"/>
          <w:sz w:val="24"/>
          <w:szCs w:val="24"/>
          <w:lang w:val="x-none"/>
        </w:rPr>
        <w:t>megosztandó</w:t>
      </w:r>
      <w:r>
        <w:rPr>
          <w:rFonts w:ascii="Times New Roman" w:hAnsi="Times New Roman"/>
          <w:sz w:val="24"/>
          <w:szCs w:val="24"/>
        </w:rPr>
        <w:t>, költségekkel csökkentett</w:t>
      </w:r>
      <w:r w:rsidR="001606B0">
        <w:rPr>
          <w:rFonts w:ascii="Times New Roman" w:hAnsi="Times New Roman"/>
          <w:sz w:val="24"/>
          <w:szCs w:val="24"/>
        </w:rPr>
        <w:t xml:space="preserve"> helyi</w:t>
      </w:r>
      <w:r w:rsidRPr="00111DEB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2F423A" w:rsidRPr="002F423A">
        <w:rPr>
          <w:rFonts w:ascii="Times New Roman" w:hAnsi="Times New Roman"/>
          <w:b/>
          <w:sz w:val="24"/>
          <w:szCs w:val="24"/>
        </w:rPr>
        <w:t>iparűz</w:t>
      </w:r>
      <w:r w:rsidR="00BC7EF5">
        <w:rPr>
          <w:rFonts w:ascii="Times New Roman" w:hAnsi="Times New Roman"/>
          <w:b/>
          <w:sz w:val="24"/>
          <w:szCs w:val="24"/>
        </w:rPr>
        <w:t>é</w:t>
      </w:r>
      <w:r w:rsidR="002F423A" w:rsidRPr="002F423A">
        <w:rPr>
          <w:rFonts w:ascii="Times New Roman" w:hAnsi="Times New Roman"/>
          <w:b/>
          <w:sz w:val="24"/>
          <w:szCs w:val="24"/>
        </w:rPr>
        <w:t>si adó</w:t>
      </w:r>
      <w:r w:rsidR="002F423A">
        <w:rPr>
          <w:rFonts w:ascii="Times New Roman" w:hAnsi="Times New Roman"/>
          <w:sz w:val="24"/>
          <w:szCs w:val="24"/>
        </w:rPr>
        <w:t xml:space="preserve"> </w:t>
      </w:r>
      <w:r w:rsidRPr="00600A74">
        <w:rPr>
          <w:rFonts w:ascii="Times New Roman" w:hAnsi="Times New Roman"/>
          <w:b/>
          <w:sz w:val="24"/>
          <w:szCs w:val="24"/>
          <w:lang w:val="x-none"/>
        </w:rPr>
        <w:t xml:space="preserve">bevételek </w:t>
      </w:r>
      <w:r>
        <w:rPr>
          <w:rFonts w:ascii="Times New Roman" w:hAnsi="Times New Roman"/>
          <w:b/>
          <w:sz w:val="24"/>
          <w:szCs w:val="24"/>
        </w:rPr>
        <w:t xml:space="preserve">tervezett </w:t>
      </w:r>
      <w:r w:rsidRPr="00600A74">
        <w:rPr>
          <w:rFonts w:ascii="Times New Roman" w:hAnsi="Times New Roman"/>
          <w:b/>
          <w:sz w:val="24"/>
          <w:szCs w:val="24"/>
          <w:lang w:val="x-none"/>
        </w:rPr>
        <w:t>összege a</w:t>
      </w:r>
      <w:r w:rsidRPr="00600A74">
        <w:rPr>
          <w:rFonts w:ascii="Times New Roman" w:hAnsi="Times New Roman"/>
          <w:b/>
          <w:sz w:val="24"/>
          <w:szCs w:val="24"/>
        </w:rPr>
        <w:t xml:space="preserve">z előző évhez képest </w:t>
      </w:r>
      <w:r>
        <w:rPr>
          <w:rFonts w:ascii="Times New Roman" w:hAnsi="Times New Roman"/>
          <w:b/>
          <w:sz w:val="24"/>
          <w:szCs w:val="24"/>
        </w:rPr>
        <w:t>28 058,</w:t>
      </w:r>
      <w:r w:rsidR="00A61A43">
        <w:rPr>
          <w:rFonts w:ascii="Times New Roman" w:hAnsi="Times New Roman"/>
          <w:b/>
          <w:sz w:val="24"/>
          <w:szCs w:val="24"/>
        </w:rPr>
        <w:t xml:space="preserve">53 </w:t>
      </w:r>
      <w:r w:rsidRPr="00600A74">
        <w:rPr>
          <w:rFonts w:ascii="Times New Roman" w:hAnsi="Times New Roman"/>
          <w:b/>
          <w:sz w:val="24"/>
          <w:szCs w:val="24"/>
        </w:rPr>
        <w:t>millió</w:t>
      </w:r>
      <w:r w:rsidRPr="00600A74">
        <w:rPr>
          <w:rFonts w:ascii="Times New Roman" w:hAnsi="Times New Roman"/>
          <w:b/>
          <w:sz w:val="24"/>
          <w:szCs w:val="24"/>
          <w:lang w:val="x-none"/>
        </w:rPr>
        <w:t xml:space="preserve"> Ft-tal </w:t>
      </w:r>
      <w:r w:rsidR="001606B0">
        <w:rPr>
          <w:rFonts w:ascii="Times New Roman" w:hAnsi="Times New Roman"/>
          <w:b/>
          <w:sz w:val="24"/>
          <w:szCs w:val="24"/>
        </w:rPr>
        <w:t>emelkedik</w:t>
      </w:r>
      <w:r>
        <w:rPr>
          <w:rFonts w:ascii="Times New Roman" w:hAnsi="Times New Roman"/>
          <w:b/>
          <w:sz w:val="24"/>
          <w:szCs w:val="24"/>
        </w:rPr>
        <w:t>, ami közel 5 %-os növekedést jelent</w:t>
      </w:r>
      <w:r w:rsidRPr="00600A74">
        <w:rPr>
          <w:rFonts w:ascii="Times New Roman" w:hAnsi="Times New Roman"/>
          <w:b/>
          <w:sz w:val="24"/>
          <w:szCs w:val="24"/>
          <w:lang w:val="x-none"/>
        </w:rPr>
        <w:t>.</w:t>
      </w:r>
      <w:r w:rsidRPr="00600A74">
        <w:rPr>
          <w:rFonts w:ascii="Times New Roman" w:hAnsi="Times New Roman"/>
          <w:b/>
          <w:sz w:val="24"/>
          <w:szCs w:val="24"/>
        </w:rPr>
        <w:t xml:space="preserve"> </w:t>
      </w:r>
    </w:p>
    <w:p w:rsidR="00111DEB" w:rsidRDefault="00111DEB" w:rsidP="00AB1223">
      <w:pPr>
        <w:widowControl w:val="0"/>
        <w:tabs>
          <w:tab w:val="left" w:pos="855"/>
        </w:tabs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b/>
          <w:sz w:val="24"/>
          <w:szCs w:val="24"/>
        </w:rPr>
      </w:pPr>
    </w:p>
    <w:p w:rsidR="00AB1223" w:rsidRPr="009C3E9E" w:rsidRDefault="00C00F8C" w:rsidP="00AB1223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  <w:lang w:val="x-none"/>
        </w:rPr>
      </w:pPr>
      <w:r w:rsidRPr="009C3E9E">
        <w:rPr>
          <w:rFonts w:ascii="Times New Roman" w:hAnsi="Times New Roman"/>
          <w:sz w:val="24"/>
          <w:szCs w:val="24"/>
          <w:lang w:val="x-none"/>
        </w:rPr>
        <w:t xml:space="preserve">A megosztható forrásokat </w:t>
      </w:r>
      <w:r w:rsidR="00CA0960">
        <w:rPr>
          <w:rFonts w:ascii="Times New Roman" w:hAnsi="Times New Roman"/>
          <w:sz w:val="24"/>
          <w:szCs w:val="24"/>
        </w:rPr>
        <w:t xml:space="preserve">és azok változását </w:t>
      </w:r>
      <w:r w:rsidRPr="009C3E9E">
        <w:rPr>
          <w:rFonts w:ascii="Times New Roman" w:hAnsi="Times New Roman"/>
          <w:sz w:val="24"/>
          <w:szCs w:val="24"/>
          <w:lang w:val="x-none"/>
        </w:rPr>
        <w:t>jogcímen</w:t>
      </w:r>
      <w:r w:rsidR="003B245C" w:rsidRPr="009C3E9E">
        <w:rPr>
          <w:rFonts w:ascii="Times New Roman" w:hAnsi="Times New Roman"/>
          <w:sz w:val="24"/>
          <w:szCs w:val="24"/>
          <w:lang w:val="x-none"/>
        </w:rPr>
        <w:t xml:space="preserve">ként az alábbi </w:t>
      </w:r>
      <w:r w:rsidRPr="009C3E9E">
        <w:rPr>
          <w:rFonts w:ascii="Times New Roman" w:hAnsi="Times New Roman"/>
          <w:sz w:val="24"/>
          <w:szCs w:val="24"/>
          <w:lang w:val="x-none"/>
        </w:rPr>
        <w:t xml:space="preserve">táblázat adatai mutatják be: </w:t>
      </w:r>
    </w:p>
    <w:p w:rsidR="00AB1223" w:rsidRPr="009C3E9E" w:rsidRDefault="00AB1223" w:rsidP="00AB1223">
      <w:pPr>
        <w:widowControl w:val="0"/>
        <w:tabs>
          <w:tab w:val="right" w:pos="9495"/>
        </w:tabs>
        <w:autoSpaceDE w:val="0"/>
        <w:autoSpaceDN w:val="0"/>
        <w:adjustRightInd w:val="0"/>
        <w:spacing w:after="0" w:line="240" w:lineRule="auto"/>
        <w:ind w:right="50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AB1223" w:rsidRPr="009C3E9E" w:rsidRDefault="00C00F8C" w:rsidP="00AB1223">
      <w:pPr>
        <w:widowControl w:val="0"/>
        <w:tabs>
          <w:tab w:val="right" w:pos="9495"/>
        </w:tabs>
        <w:autoSpaceDE w:val="0"/>
        <w:autoSpaceDN w:val="0"/>
        <w:adjustRightInd w:val="0"/>
        <w:spacing w:after="0" w:line="240" w:lineRule="auto"/>
        <w:ind w:right="50"/>
        <w:jc w:val="center"/>
        <w:rPr>
          <w:rFonts w:ascii="Times New Roman" w:hAnsi="Times New Roman"/>
          <w:b/>
          <w:bCs/>
          <w:sz w:val="18"/>
          <w:szCs w:val="18"/>
        </w:rPr>
      </w:pPr>
      <w:r w:rsidRPr="009C3E9E">
        <w:rPr>
          <w:rFonts w:ascii="Times New Roman" w:hAnsi="Times New Roman"/>
          <w:b/>
          <w:bCs/>
          <w:sz w:val="18"/>
          <w:szCs w:val="18"/>
        </w:rPr>
        <w:t xml:space="preserve">                                                                                                                               </w:t>
      </w:r>
      <w:r w:rsidRPr="009C3E9E">
        <w:rPr>
          <w:rFonts w:ascii="Times New Roman" w:hAnsi="Times New Roman"/>
          <w:b/>
          <w:bCs/>
          <w:sz w:val="18"/>
          <w:szCs w:val="18"/>
          <w:lang w:val="x-none"/>
        </w:rPr>
        <w:t>1. számú szövegközi táblázat (millió Ft-ban)</w:t>
      </w:r>
    </w:p>
    <w:tbl>
      <w:tblPr>
        <w:tblW w:w="9356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0"/>
        <w:gridCol w:w="2867"/>
        <w:gridCol w:w="1418"/>
        <w:gridCol w:w="1559"/>
        <w:gridCol w:w="1423"/>
        <w:gridCol w:w="1559"/>
      </w:tblGrid>
      <w:tr w:rsidR="00886E9B" w:rsidTr="000505ED">
        <w:trPr>
          <w:trHeight w:val="312"/>
        </w:trPr>
        <w:tc>
          <w:tcPr>
            <w:tcW w:w="530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A45C5A" w:rsidRPr="00A45C5A" w:rsidRDefault="00C00F8C" w:rsidP="00A45C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A45C5A">
              <w:rPr>
                <w:rFonts w:ascii="Times New Roman" w:hAnsi="Times New Roman"/>
                <w:b/>
                <w:bCs/>
                <w:color w:val="000000"/>
                <w:sz w:val="18"/>
              </w:rPr>
              <w:t>Sor-</w:t>
            </w:r>
          </w:p>
          <w:p w:rsidR="00A45C5A" w:rsidRPr="00A45C5A" w:rsidRDefault="00C00F8C" w:rsidP="00A45C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A45C5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szám</w:t>
            </w:r>
          </w:p>
        </w:tc>
        <w:tc>
          <w:tcPr>
            <w:tcW w:w="2867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:rsidR="00A45C5A" w:rsidRPr="00A45C5A" w:rsidRDefault="00C00F8C" w:rsidP="00A45C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A45C5A">
              <w:rPr>
                <w:rFonts w:ascii="Times New Roman" w:hAnsi="Times New Roman"/>
                <w:b/>
                <w:bCs/>
                <w:color w:val="000000"/>
                <w:sz w:val="18"/>
              </w:rPr>
              <w:t>Megnevezés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:rsidR="00A45C5A" w:rsidRPr="00A45C5A" w:rsidRDefault="00C00F8C" w:rsidP="00A45C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A45C5A">
              <w:rPr>
                <w:rFonts w:ascii="Times New Roman" w:hAnsi="Times New Roman"/>
                <w:b/>
                <w:bCs/>
                <w:color w:val="000000"/>
                <w:sz w:val="18"/>
              </w:rPr>
              <w:t>2025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:rsidR="00A45C5A" w:rsidRPr="00A45C5A" w:rsidRDefault="00C00F8C" w:rsidP="00A45C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A45C5A">
              <w:rPr>
                <w:rFonts w:ascii="Times New Roman" w:hAnsi="Times New Roman"/>
                <w:b/>
                <w:bCs/>
                <w:color w:val="000000"/>
                <w:sz w:val="18"/>
              </w:rPr>
              <w:t>2026</w:t>
            </w:r>
          </w:p>
        </w:tc>
        <w:tc>
          <w:tcPr>
            <w:tcW w:w="1423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:rsidR="00A45C5A" w:rsidRPr="00A45C5A" w:rsidRDefault="00C00F8C" w:rsidP="00A45C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A45C5A">
              <w:rPr>
                <w:rFonts w:ascii="Times New Roman" w:hAnsi="Times New Roman"/>
                <w:b/>
                <w:bCs/>
                <w:color w:val="000000"/>
                <w:sz w:val="18"/>
              </w:rPr>
              <w:t>Változás</w:t>
            </w: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45C5A" w:rsidRPr="00A45C5A" w:rsidRDefault="00C00F8C" w:rsidP="00A45C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A45C5A">
              <w:rPr>
                <w:rFonts w:ascii="Times New Roman" w:hAnsi="Times New Roman"/>
                <w:b/>
                <w:bCs/>
                <w:color w:val="000000"/>
                <w:sz w:val="18"/>
              </w:rPr>
              <w:t>Index (%)</w:t>
            </w:r>
          </w:p>
        </w:tc>
      </w:tr>
      <w:tr w:rsidR="00886E9B" w:rsidTr="00536E56">
        <w:trPr>
          <w:trHeight w:val="312"/>
        </w:trPr>
        <w:tc>
          <w:tcPr>
            <w:tcW w:w="530" w:type="dxa"/>
            <w:vMerge/>
            <w:tcBorders>
              <w:left w:val="single" w:sz="12" w:space="0" w:color="auto"/>
              <w:bottom w:val="double" w:sz="4" w:space="0" w:color="auto"/>
            </w:tcBorders>
            <w:shd w:val="clear" w:color="auto" w:fill="auto"/>
            <w:vAlign w:val="center"/>
            <w:hideMark/>
          </w:tcPr>
          <w:p w:rsidR="00A45C5A" w:rsidRPr="00A45C5A" w:rsidRDefault="00A45C5A" w:rsidP="00A45C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67" w:type="dxa"/>
            <w:vMerge/>
            <w:tcBorders>
              <w:bottom w:val="double" w:sz="4" w:space="0" w:color="auto"/>
            </w:tcBorders>
            <w:vAlign w:val="center"/>
            <w:hideMark/>
          </w:tcPr>
          <w:p w:rsidR="00A45C5A" w:rsidRPr="00A45C5A" w:rsidRDefault="00A45C5A" w:rsidP="00A45C5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:rsidR="00A45C5A" w:rsidRPr="00A45C5A" w:rsidRDefault="00C00F8C" w:rsidP="00A45C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A45C5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(tervezett)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:rsidR="00A45C5A" w:rsidRPr="00A45C5A" w:rsidRDefault="00C00F8C" w:rsidP="00A45C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A45C5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(tervezett)</w:t>
            </w:r>
          </w:p>
        </w:tc>
        <w:tc>
          <w:tcPr>
            <w:tcW w:w="1423" w:type="dxa"/>
            <w:tcBorders>
              <w:bottom w:val="double" w:sz="4" w:space="0" w:color="auto"/>
            </w:tcBorders>
            <w:shd w:val="clear" w:color="auto" w:fill="auto"/>
            <w:vAlign w:val="center"/>
            <w:hideMark/>
          </w:tcPr>
          <w:p w:rsidR="00A45C5A" w:rsidRPr="00A45C5A" w:rsidRDefault="00C00F8C" w:rsidP="00A45C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A45C5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összege</w:t>
            </w:r>
          </w:p>
        </w:tc>
        <w:tc>
          <w:tcPr>
            <w:tcW w:w="1559" w:type="dxa"/>
            <w:tcBorders>
              <w:bottom w:val="doub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45C5A" w:rsidRPr="00A45C5A" w:rsidRDefault="00C00F8C" w:rsidP="00A45C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A45C5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2026/2025</w:t>
            </w:r>
          </w:p>
        </w:tc>
      </w:tr>
      <w:tr w:rsidR="00886E9B" w:rsidTr="00536E56">
        <w:trPr>
          <w:trHeight w:val="297"/>
        </w:trPr>
        <w:tc>
          <w:tcPr>
            <w:tcW w:w="530" w:type="dxa"/>
            <w:tcBorders>
              <w:top w:val="double" w:sz="4" w:space="0" w:color="auto"/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A45C5A" w:rsidRPr="00A45C5A" w:rsidRDefault="00C00F8C" w:rsidP="00A45C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45C5A">
              <w:rPr>
                <w:rFonts w:ascii="Times New Roman" w:hAnsi="Times New Roman"/>
                <w:color w:val="000000"/>
                <w:sz w:val="18"/>
              </w:rPr>
              <w:t>1.</w:t>
            </w:r>
          </w:p>
        </w:tc>
        <w:tc>
          <w:tcPr>
            <w:tcW w:w="2867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:rsidR="00A45C5A" w:rsidRPr="00A45C5A" w:rsidRDefault="00C00F8C" w:rsidP="00A45C5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45C5A">
              <w:rPr>
                <w:rFonts w:ascii="Times New Roman" w:hAnsi="Times New Roman"/>
                <w:color w:val="000000"/>
                <w:sz w:val="18"/>
              </w:rPr>
              <w:t>Iparűzési adó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:rsidR="00A45C5A" w:rsidRPr="00A45C5A" w:rsidRDefault="00C00F8C" w:rsidP="00A45C5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45C5A">
              <w:rPr>
                <w:rFonts w:ascii="Times New Roman" w:hAnsi="Times New Roman"/>
                <w:color w:val="000000"/>
                <w:sz w:val="18"/>
              </w:rPr>
              <w:t>562 000,00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:rsidR="00A45C5A" w:rsidRPr="00A45C5A" w:rsidRDefault="00C00F8C" w:rsidP="00A45C5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45C5A">
              <w:rPr>
                <w:rFonts w:ascii="Times New Roman" w:hAnsi="Times New Roman"/>
                <w:color w:val="000000"/>
                <w:sz w:val="18"/>
              </w:rPr>
              <w:t>590 000,00</w:t>
            </w:r>
          </w:p>
        </w:tc>
        <w:tc>
          <w:tcPr>
            <w:tcW w:w="1423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:rsidR="00A45C5A" w:rsidRPr="00A45C5A" w:rsidRDefault="00C00F8C" w:rsidP="00A45C5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45C5A">
              <w:rPr>
                <w:rFonts w:ascii="Times New Roman" w:hAnsi="Times New Roman"/>
                <w:color w:val="000000"/>
                <w:sz w:val="18"/>
              </w:rPr>
              <w:t>28 000,00</w:t>
            </w:r>
          </w:p>
        </w:tc>
        <w:tc>
          <w:tcPr>
            <w:tcW w:w="1559" w:type="dxa"/>
            <w:tcBorders>
              <w:top w:val="doub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45C5A" w:rsidRPr="00A45C5A" w:rsidRDefault="00C00F8C" w:rsidP="00A45C5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45C5A">
              <w:rPr>
                <w:rFonts w:ascii="Times New Roman" w:hAnsi="Times New Roman"/>
                <w:color w:val="000000"/>
                <w:sz w:val="18"/>
              </w:rPr>
              <w:t>104,98%</w:t>
            </w:r>
          </w:p>
        </w:tc>
      </w:tr>
      <w:tr w:rsidR="00886E9B" w:rsidTr="000505ED">
        <w:trPr>
          <w:trHeight w:val="476"/>
        </w:trPr>
        <w:tc>
          <w:tcPr>
            <w:tcW w:w="530" w:type="dxa"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A45C5A" w:rsidRPr="00A45C5A" w:rsidRDefault="00C00F8C" w:rsidP="00A45C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45C5A">
              <w:rPr>
                <w:rFonts w:ascii="Times New Roman" w:hAnsi="Times New Roman"/>
                <w:color w:val="000000"/>
                <w:sz w:val="18"/>
              </w:rPr>
              <w:t>2.</w:t>
            </w:r>
          </w:p>
        </w:tc>
        <w:tc>
          <w:tcPr>
            <w:tcW w:w="2867" w:type="dxa"/>
            <w:shd w:val="clear" w:color="auto" w:fill="auto"/>
            <w:vAlign w:val="center"/>
            <w:hideMark/>
          </w:tcPr>
          <w:p w:rsidR="00A45C5A" w:rsidRPr="00A45C5A" w:rsidRDefault="00C00F8C" w:rsidP="00A45C5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45C5A">
              <w:rPr>
                <w:rFonts w:ascii="Times New Roman" w:hAnsi="Times New Roman"/>
                <w:color w:val="000000"/>
                <w:sz w:val="18"/>
              </w:rPr>
              <w:t>Iparűzési adóhoz kapcsolódóan kiszabott pótlék és bírságbevételek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45C5A" w:rsidRPr="00A45C5A" w:rsidRDefault="00C00F8C" w:rsidP="00A45C5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45C5A">
              <w:rPr>
                <w:rFonts w:ascii="Times New Roman" w:hAnsi="Times New Roman"/>
                <w:color w:val="000000"/>
                <w:sz w:val="18"/>
              </w:rPr>
              <w:t>1 600,00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45C5A" w:rsidRPr="00A45C5A" w:rsidRDefault="00C00F8C" w:rsidP="00A45C5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45C5A">
              <w:rPr>
                <w:rFonts w:ascii="Times New Roman" w:hAnsi="Times New Roman"/>
                <w:color w:val="000000"/>
                <w:sz w:val="18"/>
              </w:rPr>
              <w:t>1 700,00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A45C5A" w:rsidRPr="00A45C5A" w:rsidRDefault="00C00F8C" w:rsidP="00A45C5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45C5A">
              <w:rPr>
                <w:rFonts w:ascii="Times New Roman" w:hAnsi="Times New Roman"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45C5A" w:rsidRPr="00A45C5A" w:rsidRDefault="00C00F8C" w:rsidP="00A45C5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45C5A">
              <w:rPr>
                <w:rFonts w:ascii="Times New Roman" w:hAnsi="Times New Roman"/>
                <w:color w:val="000000"/>
                <w:sz w:val="18"/>
              </w:rPr>
              <w:t>106,25%</w:t>
            </w:r>
          </w:p>
        </w:tc>
      </w:tr>
      <w:tr w:rsidR="00886E9B" w:rsidTr="000505ED">
        <w:trPr>
          <w:trHeight w:val="312"/>
        </w:trPr>
        <w:tc>
          <w:tcPr>
            <w:tcW w:w="53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A45C5A" w:rsidRPr="00A45C5A" w:rsidRDefault="00C00F8C" w:rsidP="00A45C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45C5A">
              <w:rPr>
                <w:rFonts w:ascii="Times New Roman" w:hAnsi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2867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A45C5A" w:rsidRPr="00A45C5A" w:rsidRDefault="00C00F8C" w:rsidP="00A45C5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45C5A">
              <w:rPr>
                <w:rFonts w:ascii="Times New Roman" w:hAnsi="Times New Roman"/>
                <w:color w:val="000000"/>
                <w:sz w:val="18"/>
                <w:szCs w:val="18"/>
              </w:rPr>
              <w:t>Adóbeszedéshez kapcsolódó kiadások felső korlátja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A45C5A" w:rsidRPr="00A45C5A" w:rsidRDefault="00C00F8C" w:rsidP="00A61A4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45C5A">
              <w:rPr>
                <w:rFonts w:ascii="Times New Roman" w:hAnsi="Times New Roman"/>
                <w:color w:val="000000"/>
                <w:sz w:val="18"/>
                <w:szCs w:val="18"/>
              </w:rPr>
              <w:t>1 058,</w:t>
            </w:r>
            <w:r w:rsidR="00A61A43">
              <w:rPr>
                <w:rFonts w:ascii="Times New Roman" w:hAnsi="Times New Roman"/>
                <w:color w:val="000000"/>
                <w:sz w:val="18"/>
                <w:szCs w:val="18"/>
              </w:rPr>
              <w:t>87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A45C5A" w:rsidRPr="00A45C5A" w:rsidRDefault="00C00F8C" w:rsidP="002F423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45C5A">
              <w:rPr>
                <w:rFonts w:ascii="Times New Roman" w:hAnsi="Times New Roman"/>
                <w:color w:val="000000"/>
                <w:sz w:val="18"/>
                <w:szCs w:val="18"/>
              </w:rPr>
              <w:t>1 100,3</w:t>
            </w:r>
            <w:r w:rsidR="002F423A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23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A45C5A" w:rsidRPr="00A45C5A" w:rsidRDefault="00C00F8C" w:rsidP="00BC7EF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45C5A">
              <w:rPr>
                <w:rFonts w:ascii="Times New Roman" w:hAnsi="Times New Roman"/>
                <w:color w:val="000000"/>
                <w:sz w:val="18"/>
                <w:szCs w:val="18"/>
              </w:rPr>
              <w:t>41,4</w:t>
            </w:r>
            <w:r w:rsidR="00BC7EF5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45C5A" w:rsidRPr="00A45C5A" w:rsidRDefault="00C00F8C" w:rsidP="00BC7EF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45C5A">
              <w:rPr>
                <w:rFonts w:ascii="Times New Roman" w:hAnsi="Times New Roman"/>
                <w:color w:val="000000"/>
                <w:sz w:val="18"/>
                <w:szCs w:val="18"/>
              </w:rPr>
              <w:t>103,9</w:t>
            </w:r>
            <w:r w:rsidR="00BC7EF5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  <w:r w:rsidRPr="00A45C5A">
              <w:rPr>
                <w:rFonts w:ascii="Times New Roman" w:hAnsi="Times New Roman"/>
                <w:color w:val="000000"/>
                <w:sz w:val="18"/>
                <w:szCs w:val="18"/>
              </w:rPr>
              <w:t>%</w:t>
            </w:r>
          </w:p>
        </w:tc>
      </w:tr>
      <w:tr w:rsidR="00886E9B" w:rsidTr="000505ED">
        <w:trPr>
          <w:trHeight w:val="312"/>
        </w:trPr>
        <w:tc>
          <w:tcPr>
            <w:tcW w:w="5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45C5A" w:rsidRPr="00A45C5A" w:rsidRDefault="00C00F8C" w:rsidP="00A45C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A45C5A">
              <w:rPr>
                <w:rFonts w:ascii="Times New Roman" w:hAnsi="Times New Roman"/>
                <w:b/>
                <w:bCs/>
                <w:color w:val="000000"/>
                <w:sz w:val="18"/>
              </w:rPr>
              <w:t> </w:t>
            </w:r>
          </w:p>
        </w:tc>
        <w:tc>
          <w:tcPr>
            <w:tcW w:w="28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45C5A" w:rsidRPr="00A45C5A" w:rsidRDefault="00C00F8C" w:rsidP="00A45C5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A45C5A">
              <w:rPr>
                <w:rFonts w:ascii="Times New Roman" w:hAnsi="Times New Roman"/>
                <w:b/>
                <w:bCs/>
                <w:color w:val="000000"/>
                <w:sz w:val="18"/>
              </w:rPr>
              <w:t>Összesen (1+2-3)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45C5A" w:rsidRPr="00A45C5A" w:rsidRDefault="00C00F8C" w:rsidP="00A61A4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A45C5A">
              <w:rPr>
                <w:rFonts w:ascii="Times New Roman" w:hAnsi="Times New Roman"/>
                <w:b/>
                <w:bCs/>
                <w:color w:val="000000"/>
                <w:sz w:val="18"/>
              </w:rPr>
              <w:t>562 541,1</w:t>
            </w:r>
            <w:r w:rsidR="00A61A43">
              <w:rPr>
                <w:rFonts w:ascii="Times New Roman" w:hAnsi="Times New Roman"/>
                <w:b/>
                <w:bCs/>
                <w:color w:val="000000"/>
                <w:sz w:val="18"/>
              </w:rPr>
              <w:t>3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45C5A" w:rsidRPr="00A45C5A" w:rsidRDefault="00C00F8C" w:rsidP="00A61A4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A45C5A">
              <w:rPr>
                <w:rFonts w:ascii="Times New Roman" w:hAnsi="Times New Roman"/>
                <w:b/>
                <w:bCs/>
                <w:color w:val="000000"/>
                <w:sz w:val="18"/>
              </w:rPr>
              <w:t>590 599,</w:t>
            </w:r>
            <w:r w:rsidR="00A61A43">
              <w:rPr>
                <w:rFonts w:ascii="Times New Roman" w:hAnsi="Times New Roman"/>
                <w:b/>
                <w:bCs/>
                <w:color w:val="000000"/>
                <w:sz w:val="18"/>
              </w:rPr>
              <w:t>66</w:t>
            </w:r>
          </w:p>
        </w:tc>
        <w:tc>
          <w:tcPr>
            <w:tcW w:w="14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45C5A" w:rsidRPr="00A45C5A" w:rsidRDefault="00C00F8C" w:rsidP="00A61A4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A45C5A">
              <w:rPr>
                <w:rFonts w:ascii="Times New Roman" w:hAnsi="Times New Roman"/>
                <w:b/>
                <w:bCs/>
                <w:color w:val="000000"/>
                <w:sz w:val="18"/>
              </w:rPr>
              <w:t>28 058,</w:t>
            </w:r>
            <w:r w:rsidR="00A61A43">
              <w:rPr>
                <w:rFonts w:ascii="Times New Roman" w:hAnsi="Times New Roman"/>
                <w:b/>
                <w:bCs/>
                <w:color w:val="000000"/>
                <w:sz w:val="18"/>
              </w:rPr>
              <w:t>53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45C5A" w:rsidRPr="00A45C5A" w:rsidRDefault="00C00F8C" w:rsidP="00A45C5A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  <w:r w:rsidRPr="00A45C5A">
              <w:rPr>
                <w:rFonts w:ascii="Times New Roman" w:hAnsi="Times New Roman"/>
                <w:i/>
                <w:iCs/>
                <w:color w:val="000000"/>
                <w:sz w:val="18"/>
              </w:rPr>
              <w:t>104,99%</w:t>
            </w:r>
          </w:p>
        </w:tc>
      </w:tr>
      <w:tr w:rsidR="00886E9B" w:rsidTr="00111DEB">
        <w:trPr>
          <w:trHeight w:val="258"/>
        </w:trPr>
        <w:tc>
          <w:tcPr>
            <w:tcW w:w="53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CD14F2" w:rsidRPr="00A45C5A" w:rsidRDefault="00C00F8C" w:rsidP="00A45C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45C5A">
              <w:rPr>
                <w:rFonts w:ascii="Times New Roman" w:hAnsi="Times New Roman"/>
                <w:color w:val="000000"/>
                <w:sz w:val="18"/>
              </w:rPr>
              <w:t> </w:t>
            </w:r>
          </w:p>
        </w:tc>
        <w:tc>
          <w:tcPr>
            <w:tcW w:w="2867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:rsidR="00CD14F2" w:rsidRPr="00A45C5A" w:rsidRDefault="00C00F8C" w:rsidP="00A45C5A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</w:pPr>
            <w:r w:rsidRPr="00A45C5A">
              <w:rPr>
                <w:rFonts w:ascii="Times New Roman" w:hAnsi="Times New Roman"/>
                <w:i/>
                <w:iCs/>
                <w:color w:val="000000"/>
                <w:sz w:val="18"/>
              </w:rPr>
              <w:t>Ebből:</w:t>
            </w:r>
          </w:p>
        </w:tc>
        <w:tc>
          <w:tcPr>
            <w:tcW w:w="5959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CD14F2" w:rsidRPr="00CD14F2" w:rsidRDefault="00C00F8C" w:rsidP="00CD14F2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45C5A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 </w:t>
            </w:r>
          </w:p>
          <w:p w:rsidR="00CD14F2" w:rsidRPr="00A45C5A" w:rsidRDefault="00C00F8C" w:rsidP="00A45C5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45C5A">
              <w:rPr>
                <w:rFonts w:ascii="Times New Roman" w:hAnsi="Times New Roman"/>
                <w:color w:val="000000"/>
                <w:sz w:val="18"/>
              </w:rPr>
              <w:t> </w:t>
            </w:r>
          </w:p>
        </w:tc>
      </w:tr>
      <w:tr w:rsidR="00886E9B" w:rsidTr="000505ED">
        <w:trPr>
          <w:trHeight w:val="312"/>
        </w:trPr>
        <w:tc>
          <w:tcPr>
            <w:tcW w:w="530" w:type="dxa"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:rsidR="00A45C5A" w:rsidRPr="00A45C5A" w:rsidRDefault="00C00F8C" w:rsidP="00A45C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45C5A">
              <w:rPr>
                <w:rFonts w:ascii="Times New Roman" w:hAnsi="Times New Roman"/>
                <w:color w:val="000000"/>
                <w:sz w:val="18"/>
              </w:rPr>
              <w:t>4.</w:t>
            </w:r>
          </w:p>
        </w:tc>
        <w:tc>
          <w:tcPr>
            <w:tcW w:w="2867" w:type="dxa"/>
            <w:shd w:val="clear" w:color="auto" w:fill="auto"/>
            <w:vAlign w:val="center"/>
            <w:hideMark/>
          </w:tcPr>
          <w:p w:rsidR="00A45C5A" w:rsidRPr="00BC7EF5" w:rsidRDefault="00C00F8C" w:rsidP="00A45C5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BC7EF5">
              <w:rPr>
                <w:rFonts w:ascii="Times New Roman" w:hAnsi="Times New Roman"/>
                <w:b/>
                <w:color w:val="000000"/>
                <w:sz w:val="18"/>
              </w:rPr>
              <w:t>Kerületi önkormányzatok (46 %)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45C5A" w:rsidRPr="00A45C5A" w:rsidRDefault="00C00F8C" w:rsidP="00A45C5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45C5A">
              <w:rPr>
                <w:rFonts w:ascii="Times New Roman" w:hAnsi="Times New Roman"/>
                <w:color w:val="000000"/>
                <w:sz w:val="18"/>
              </w:rPr>
              <w:t>258 768,9</w:t>
            </w:r>
            <w:r w:rsidR="0051123C">
              <w:rPr>
                <w:rFonts w:ascii="Times New Roman" w:hAnsi="Times New Roman"/>
                <w:color w:val="000000"/>
                <w:sz w:val="18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45C5A" w:rsidRPr="00A45C5A" w:rsidRDefault="00C00F8C" w:rsidP="00AD32CA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18"/>
                <w:szCs w:val="18"/>
                <w:highlight w:val="yellow"/>
              </w:rPr>
            </w:pPr>
            <w:r w:rsidRPr="00BC7EF5">
              <w:rPr>
                <w:rFonts w:ascii="Times New Roman" w:hAnsi="Times New Roman"/>
                <w:b/>
                <w:color w:val="000000"/>
                <w:sz w:val="18"/>
              </w:rPr>
              <w:t>271 675,</w:t>
            </w:r>
            <w:r w:rsidR="00AD32CA" w:rsidRPr="00BC7EF5">
              <w:rPr>
                <w:rFonts w:ascii="Times New Roman" w:hAnsi="Times New Roman"/>
                <w:b/>
                <w:color w:val="000000"/>
                <w:sz w:val="18"/>
              </w:rPr>
              <w:t>84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A45C5A" w:rsidRPr="00A45C5A" w:rsidRDefault="00C00F8C" w:rsidP="0051123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45C5A">
              <w:rPr>
                <w:rFonts w:ascii="Times New Roman" w:hAnsi="Times New Roman"/>
                <w:color w:val="000000"/>
                <w:sz w:val="18"/>
                <w:szCs w:val="18"/>
              </w:rPr>
              <w:t>12 906,9</w:t>
            </w:r>
            <w:r w:rsidR="0051123C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45C5A" w:rsidRPr="00A45C5A" w:rsidRDefault="00C00F8C" w:rsidP="00A45C5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45C5A">
              <w:rPr>
                <w:rFonts w:ascii="Times New Roman" w:hAnsi="Times New Roman"/>
                <w:color w:val="000000"/>
                <w:sz w:val="18"/>
              </w:rPr>
              <w:t>104,99%</w:t>
            </w:r>
          </w:p>
        </w:tc>
      </w:tr>
      <w:tr w:rsidR="00886E9B" w:rsidTr="000505ED">
        <w:trPr>
          <w:trHeight w:val="312"/>
        </w:trPr>
        <w:tc>
          <w:tcPr>
            <w:tcW w:w="53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A45C5A" w:rsidRPr="00A45C5A" w:rsidRDefault="00C00F8C" w:rsidP="00A45C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45C5A">
              <w:rPr>
                <w:rFonts w:ascii="Times New Roman" w:hAnsi="Times New Roman"/>
                <w:color w:val="000000"/>
                <w:sz w:val="18"/>
              </w:rPr>
              <w:t>5.</w:t>
            </w:r>
          </w:p>
        </w:tc>
        <w:tc>
          <w:tcPr>
            <w:tcW w:w="2867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A45C5A" w:rsidRPr="00A45C5A" w:rsidRDefault="00C00F8C" w:rsidP="00A45C5A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45C5A">
              <w:rPr>
                <w:rFonts w:ascii="Times New Roman" w:hAnsi="Times New Roman"/>
                <w:color w:val="000000"/>
                <w:sz w:val="18"/>
              </w:rPr>
              <w:t>Fővárosi Önkormányzat (54%)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A45C5A" w:rsidRPr="00A45C5A" w:rsidRDefault="00C00F8C" w:rsidP="00A45C5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45C5A">
              <w:rPr>
                <w:rFonts w:ascii="Times New Roman" w:hAnsi="Times New Roman"/>
                <w:color w:val="000000"/>
                <w:sz w:val="18"/>
              </w:rPr>
              <w:t>303 772,2</w:t>
            </w:r>
            <w:r w:rsidR="0051123C"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A45C5A" w:rsidRPr="00A45C5A" w:rsidRDefault="00C00F8C" w:rsidP="00A45C5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45C5A">
              <w:rPr>
                <w:rFonts w:ascii="Times New Roman" w:hAnsi="Times New Roman"/>
                <w:color w:val="000000"/>
                <w:sz w:val="18"/>
              </w:rPr>
              <w:t>318 923,8</w:t>
            </w:r>
            <w:r w:rsidR="0051123C">
              <w:rPr>
                <w:rFonts w:ascii="Times New Roman" w:hAnsi="Times New Roman"/>
                <w:color w:val="000000"/>
                <w:sz w:val="18"/>
              </w:rPr>
              <w:t>2</w:t>
            </w:r>
          </w:p>
        </w:tc>
        <w:tc>
          <w:tcPr>
            <w:tcW w:w="1423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:rsidR="00A45C5A" w:rsidRPr="00A45C5A" w:rsidRDefault="00C00F8C" w:rsidP="0051123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45C5A">
              <w:rPr>
                <w:rFonts w:ascii="Times New Roman" w:hAnsi="Times New Roman"/>
                <w:color w:val="000000"/>
                <w:sz w:val="18"/>
                <w:szCs w:val="18"/>
              </w:rPr>
              <w:t>15 151,6</w:t>
            </w:r>
            <w:r w:rsidR="0051123C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45C5A" w:rsidRPr="00A45C5A" w:rsidRDefault="00C00F8C" w:rsidP="00A45C5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45C5A">
              <w:rPr>
                <w:rFonts w:ascii="Times New Roman" w:hAnsi="Times New Roman"/>
                <w:color w:val="000000"/>
                <w:sz w:val="18"/>
              </w:rPr>
              <w:t>104,99%</w:t>
            </w:r>
          </w:p>
        </w:tc>
      </w:tr>
    </w:tbl>
    <w:p w:rsidR="00A45C5A" w:rsidRDefault="00A45C5A" w:rsidP="00AB1223">
      <w:pPr>
        <w:widowControl w:val="0"/>
        <w:autoSpaceDE w:val="0"/>
        <w:autoSpaceDN w:val="0"/>
        <w:adjustRightInd w:val="0"/>
        <w:spacing w:after="0" w:line="240" w:lineRule="auto"/>
        <w:ind w:right="285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111DEB" w:rsidRDefault="00C00F8C" w:rsidP="00111DEB">
      <w:pPr>
        <w:widowControl w:val="0"/>
        <w:tabs>
          <w:tab w:val="left" w:pos="855"/>
        </w:tabs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600A74">
        <w:rPr>
          <w:rFonts w:ascii="Times New Roman" w:hAnsi="Times New Roman"/>
          <w:sz w:val="24"/>
          <w:szCs w:val="24"/>
          <w:lang w:val="x-none"/>
        </w:rPr>
        <w:t>A Fővárosi Közgyűlés rendelet-tervezete a 20</w:t>
      </w:r>
      <w:r w:rsidRPr="00600A74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6</w:t>
      </w:r>
      <w:r w:rsidRPr="00600A74">
        <w:rPr>
          <w:rFonts w:ascii="Times New Roman" w:hAnsi="Times New Roman"/>
          <w:sz w:val="24"/>
          <w:szCs w:val="24"/>
          <w:lang w:val="x-none"/>
        </w:rPr>
        <w:t xml:space="preserve">. költségvetési évre a forrásmegosztás keretében </w:t>
      </w:r>
      <w:r w:rsidRPr="00600A74">
        <w:rPr>
          <w:rFonts w:ascii="Times New Roman" w:hAnsi="Times New Roman"/>
          <w:sz w:val="24"/>
          <w:szCs w:val="24"/>
        </w:rPr>
        <w:t xml:space="preserve">a </w:t>
      </w:r>
      <w:r w:rsidR="00EC6D6F">
        <w:rPr>
          <w:rFonts w:ascii="Times New Roman" w:hAnsi="Times New Roman"/>
          <w:b/>
          <w:sz w:val="24"/>
          <w:szCs w:val="24"/>
        </w:rPr>
        <w:t>kerületek részére 271.</w:t>
      </w:r>
      <w:r w:rsidRPr="00111DEB">
        <w:rPr>
          <w:rFonts w:ascii="Times New Roman" w:hAnsi="Times New Roman"/>
          <w:b/>
          <w:sz w:val="24"/>
          <w:szCs w:val="24"/>
        </w:rPr>
        <w:t>675,</w:t>
      </w:r>
      <w:r w:rsidR="001606B0">
        <w:rPr>
          <w:rFonts w:ascii="Times New Roman" w:hAnsi="Times New Roman"/>
          <w:b/>
          <w:sz w:val="24"/>
          <w:szCs w:val="24"/>
        </w:rPr>
        <w:t>84</w:t>
      </w:r>
      <w:r w:rsidRPr="00111DEB">
        <w:rPr>
          <w:rFonts w:ascii="Times New Roman" w:hAnsi="Times New Roman"/>
          <w:b/>
          <w:sz w:val="24"/>
          <w:szCs w:val="24"/>
          <w:lang w:val="x-none"/>
        </w:rPr>
        <w:t xml:space="preserve"> </w:t>
      </w:r>
      <w:r w:rsidRPr="00111DEB">
        <w:rPr>
          <w:rFonts w:ascii="Times New Roman" w:hAnsi="Times New Roman"/>
          <w:b/>
          <w:sz w:val="24"/>
          <w:szCs w:val="24"/>
        </w:rPr>
        <w:t>millió</w:t>
      </w:r>
      <w:r w:rsidRPr="00111DEB">
        <w:rPr>
          <w:rFonts w:ascii="Times New Roman" w:hAnsi="Times New Roman"/>
          <w:b/>
          <w:sz w:val="24"/>
          <w:szCs w:val="24"/>
          <w:lang w:val="x-none"/>
        </w:rPr>
        <w:t xml:space="preserve"> Ft</w:t>
      </w:r>
      <w:r w:rsidRPr="009C3E9E">
        <w:rPr>
          <w:rFonts w:ascii="Times New Roman" w:hAnsi="Times New Roman"/>
          <w:sz w:val="24"/>
          <w:szCs w:val="24"/>
          <w:lang w:val="x-none"/>
        </w:rPr>
        <w:t xml:space="preserve"> felosztandó forrásról rendelkezik</w:t>
      </w:r>
      <w:r>
        <w:rPr>
          <w:rFonts w:ascii="Times New Roman" w:hAnsi="Times New Roman"/>
          <w:sz w:val="24"/>
          <w:szCs w:val="24"/>
        </w:rPr>
        <w:t>.</w:t>
      </w:r>
    </w:p>
    <w:p w:rsidR="00A45C5A" w:rsidRDefault="00A45C5A" w:rsidP="00AB1223">
      <w:pPr>
        <w:widowControl w:val="0"/>
        <w:autoSpaceDE w:val="0"/>
        <w:autoSpaceDN w:val="0"/>
        <w:adjustRightInd w:val="0"/>
        <w:spacing w:after="0" w:line="240" w:lineRule="auto"/>
        <w:ind w:right="285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AB1223" w:rsidRPr="00CB383F" w:rsidRDefault="00C00F8C" w:rsidP="00AB1223">
      <w:pPr>
        <w:widowControl w:val="0"/>
        <w:autoSpaceDE w:val="0"/>
        <w:autoSpaceDN w:val="0"/>
        <w:adjustRightInd w:val="0"/>
        <w:spacing w:after="0" w:line="240" w:lineRule="auto"/>
        <w:ind w:right="510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CB383F">
        <w:rPr>
          <w:rFonts w:ascii="Times New Roman" w:hAnsi="Times New Roman"/>
          <w:b/>
          <w:bCs/>
          <w:sz w:val="24"/>
          <w:szCs w:val="24"/>
          <w:lang w:val="x-none"/>
        </w:rPr>
        <w:t>I</w:t>
      </w:r>
      <w:r w:rsidR="009F38FF">
        <w:rPr>
          <w:rFonts w:ascii="Times New Roman" w:hAnsi="Times New Roman"/>
          <w:b/>
          <w:bCs/>
          <w:sz w:val="24"/>
          <w:szCs w:val="24"/>
        </w:rPr>
        <w:t>II</w:t>
      </w:r>
      <w:r w:rsidRPr="00CB383F">
        <w:rPr>
          <w:rFonts w:ascii="Times New Roman" w:hAnsi="Times New Roman"/>
          <w:b/>
          <w:bCs/>
          <w:sz w:val="24"/>
          <w:szCs w:val="24"/>
          <w:lang w:val="x-none"/>
        </w:rPr>
        <w:t>. Erzsébetváros részesedése a fővárosi forrásmegosztásból</w:t>
      </w:r>
    </w:p>
    <w:p w:rsidR="009F38FF" w:rsidRDefault="009F38FF" w:rsidP="009F38FF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</w:p>
    <w:p w:rsidR="009F38FF" w:rsidRPr="00CB383F" w:rsidRDefault="00C00F8C" w:rsidP="009F38FF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CB383F">
        <w:rPr>
          <w:rFonts w:ascii="Times New Roman" w:hAnsi="Times New Roman"/>
          <w:sz w:val="24"/>
          <w:szCs w:val="24"/>
        </w:rPr>
        <w:t>Az egyes kerületek részesedési arányait az Fmt. melléklete tartalmazza. Erzsébetváros Önkormányzata részesedési aránya 3,31902329</w:t>
      </w:r>
      <w:r w:rsidR="00D25396">
        <w:rPr>
          <w:rFonts w:ascii="Times New Roman" w:hAnsi="Times New Roman"/>
          <w:sz w:val="24"/>
          <w:szCs w:val="24"/>
        </w:rPr>
        <w:t xml:space="preserve"> </w:t>
      </w:r>
      <w:r w:rsidRPr="00CB383F">
        <w:rPr>
          <w:rFonts w:ascii="Times New Roman" w:hAnsi="Times New Roman"/>
          <w:sz w:val="24"/>
          <w:szCs w:val="24"/>
        </w:rPr>
        <w:t>%.</w:t>
      </w:r>
    </w:p>
    <w:p w:rsidR="00F839CE" w:rsidRDefault="00F839CE" w:rsidP="00F839CE">
      <w:pPr>
        <w:widowControl w:val="0"/>
        <w:tabs>
          <w:tab w:val="left" w:pos="855"/>
        </w:tabs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1606B0" w:rsidRDefault="00C00F8C" w:rsidP="0074791D">
      <w:pPr>
        <w:widowControl w:val="0"/>
        <w:tabs>
          <w:tab w:val="left" w:pos="10065"/>
        </w:tabs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CB383F">
        <w:rPr>
          <w:rFonts w:ascii="Times New Roman" w:hAnsi="Times New Roman"/>
          <w:sz w:val="24"/>
          <w:szCs w:val="24"/>
          <w:lang w:val="x-none"/>
        </w:rPr>
        <w:t xml:space="preserve">A Fővárosi Közgyűlés előterjesztése alapján </w:t>
      </w:r>
      <w:r w:rsidRPr="00CB383F">
        <w:rPr>
          <w:rFonts w:ascii="Times New Roman" w:hAnsi="Times New Roman"/>
          <w:b/>
          <w:sz w:val="24"/>
          <w:szCs w:val="24"/>
          <w:lang w:val="x-none"/>
        </w:rPr>
        <w:t>Budapest Főváros VII. Kerület Erzsébetváros Önkormányzatát</w:t>
      </w:r>
      <w:r w:rsidRPr="00CB383F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CB383F">
        <w:rPr>
          <w:rFonts w:ascii="Times New Roman" w:hAnsi="Times New Roman"/>
          <w:sz w:val="24"/>
          <w:szCs w:val="24"/>
        </w:rPr>
        <w:t>a rendelet-tervezet</w:t>
      </w:r>
      <w:r w:rsidR="00205340">
        <w:rPr>
          <w:rFonts w:ascii="Times New Roman" w:hAnsi="Times New Roman"/>
          <w:sz w:val="24"/>
          <w:szCs w:val="24"/>
        </w:rPr>
        <w:t xml:space="preserve"> szerint</w:t>
      </w:r>
      <w:r w:rsidR="009842C0">
        <w:rPr>
          <w:rFonts w:ascii="Times New Roman" w:hAnsi="Times New Roman"/>
          <w:sz w:val="24"/>
          <w:szCs w:val="24"/>
        </w:rPr>
        <w:t xml:space="preserve"> - az adóbeszedéssel kapcsolatos kiadások levonását követően </w:t>
      </w:r>
      <w:r w:rsidR="00EC6D6F">
        <w:rPr>
          <w:rFonts w:ascii="Times New Roman" w:hAnsi="Times New Roman"/>
          <w:sz w:val="24"/>
          <w:szCs w:val="24"/>
        </w:rPr>
        <w:t>-</w:t>
      </w:r>
      <w:r w:rsidRPr="00CB383F">
        <w:rPr>
          <w:rFonts w:ascii="Times New Roman" w:hAnsi="Times New Roman"/>
          <w:sz w:val="24"/>
          <w:szCs w:val="24"/>
        </w:rPr>
        <w:t xml:space="preserve"> </w:t>
      </w:r>
      <w:r w:rsidR="00D25396">
        <w:rPr>
          <w:rFonts w:ascii="Times New Roman" w:hAnsi="Times New Roman"/>
          <w:sz w:val="24"/>
          <w:szCs w:val="24"/>
        </w:rPr>
        <w:t xml:space="preserve">a </w:t>
      </w:r>
      <w:r w:rsidR="00CB383F" w:rsidRPr="00CB383F">
        <w:rPr>
          <w:rFonts w:ascii="Times New Roman" w:hAnsi="Times New Roman"/>
          <w:sz w:val="24"/>
          <w:szCs w:val="24"/>
        </w:rPr>
        <w:t>202</w:t>
      </w:r>
      <w:r w:rsidR="009F38FF">
        <w:rPr>
          <w:rFonts w:ascii="Times New Roman" w:hAnsi="Times New Roman"/>
          <w:sz w:val="24"/>
          <w:szCs w:val="24"/>
        </w:rPr>
        <w:t>6</w:t>
      </w:r>
      <w:r w:rsidRPr="00CB383F">
        <w:rPr>
          <w:rFonts w:ascii="Times New Roman" w:hAnsi="Times New Roman"/>
          <w:sz w:val="24"/>
          <w:szCs w:val="24"/>
          <w:lang w:val="x-none"/>
        </w:rPr>
        <w:t>. évben</w:t>
      </w:r>
      <w:r w:rsidRPr="00CB383F">
        <w:rPr>
          <w:rFonts w:ascii="Times New Roman" w:hAnsi="Times New Roman"/>
          <w:sz w:val="24"/>
          <w:szCs w:val="24"/>
        </w:rPr>
        <w:t xml:space="preserve"> </w:t>
      </w:r>
      <w:r w:rsidR="009F38FF">
        <w:rPr>
          <w:rFonts w:ascii="Times New Roman" w:hAnsi="Times New Roman"/>
          <w:b/>
          <w:sz w:val="24"/>
          <w:szCs w:val="24"/>
        </w:rPr>
        <w:t>9.016,9</w:t>
      </w:r>
      <w:r w:rsidR="001606B0">
        <w:rPr>
          <w:rFonts w:ascii="Times New Roman" w:hAnsi="Times New Roman"/>
          <w:b/>
          <w:sz w:val="24"/>
          <w:szCs w:val="24"/>
        </w:rPr>
        <w:t>8</w:t>
      </w:r>
      <w:r w:rsidR="003B245C">
        <w:rPr>
          <w:rFonts w:ascii="Times New Roman" w:hAnsi="Times New Roman"/>
          <w:sz w:val="24"/>
          <w:szCs w:val="24"/>
        </w:rPr>
        <w:t xml:space="preserve"> </w:t>
      </w:r>
      <w:r w:rsidR="009F38FF">
        <w:rPr>
          <w:rFonts w:ascii="Times New Roman" w:hAnsi="Times New Roman"/>
          <w:b/>
          <w:sz w:val="24"/>
          <w:szCs w:val="24"/>
        </w:rPr>
        <w:t xml:space="preserve">millió </w:t>
      </w:r>
      <w:r w:rsidRPr="00CB383F">
        <w:rPr>
          <w:rFonts w:ascii="Times New Roman" w:hAnsi="Times New Roman"/>
          <w:b/>
          <w:sz w:val="24"/>
          <w:szCs w:val="24"/>
          <w:lang w:val="x-none"/>
        </w:rPr>
        <w:t>Ft megosztott forrás illeti meg</w:t>
      </w:r>
      <w:r w:rsidR="009F38FF">
        <w:rPr>
          <w:rFonts w:ascii="Times New Roman" w:hAnsi="Times New Roman"/>
          <w:b/>
          <w:sz w:val="24"/>
          <w:szCs w:val="24"/>
        </w:rPr>
        <w:t xml:space="preserve"> </w:t>
      </w:r>
      <w:r w:rsidR="00FB36B2">
        <w:rPr>
          <w:rFonts w:ascii="Times New Roman" w:hAnsi="Times New Roman"/>
          <w:sz w:val="24"/>
          <w:szCs w:val="24"/>
        </w:rPr>
        <w:t>a Fővárosi Önkormányzat rendelet-tervezetének 1. mellékletében bemut</w:t>
      </w:r>
      <w:r w:rsidR="00BC7EF5">
        <w:rPr>
          <w:rFonts w:ascii="Times New Roman" w:hAnsi="Times New Roman"/>
          <w:sz w:val="24"/>
          <w:szCs w:val="24"/>
        </w:rPr>
        <w:t>ato</w:t>
      </w:r>
      <w:r w:rsidR="00FB36B2">
        <w:rPr>
          <w:rFonts w:ascii="Times New Roman" w:hAnsi="Times New Roman"/>
          <w:sz w:val="24"/>
          <w:szCs w:val="24"/>
        </w:rPr>
        <w:t>tt jogcímeken.</w:t>
      </w:r>
    </w:p>
    <w:p w:rsidR="00531580" w:rsidRPr="00804D6B" w:rsidRDefault="00C00F8C" w:rsidP="00531580">
      <w:pPr>
        <w:widowControl w:val="0"/>
        <w:tabs>
          <w:tab w:val="left" w:pos="9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1580">
        <w:rPr>
          <w:rFonts w:ascii="Times New Roman" w:hAnsi="Times New Roman"/>
          <w:sz w:val="24"/>
          <w:szCs w:val="24"/>
        </w:rPr>
        <w:t>A Fővárosi Önkormányzat rendelet-tervezet</w:t>
      </w:r>
      <w:r w:rsidR="00BC7EF5">
        <w:rPr>
          <w:rFonts w:ascii="Times New Roman" w:hAnsi="Times New Roman"/>
          <w:sz w:val="24"/>
          <w:szCs w:val="24"/>
        </w:rPr>
        <w:t>ét</w:t>
      </w:r>
      <w:r w:rsidRPr="00531580">
        <w:rPr>
          <w:rFonts w:ascii="Times New Roman" w:hAnsi="Times New Roman"/>
          <w:sz w:val="24"/>
          <w:szCs w:val="24"/>
        </w:rPr>
        <w:t xml:space="preserve"> az előterjesztés </w:t>
      </w:r>
      <w:r w:rsidR="004C1798">
        <w:rPr>
          <w:rFonts w:ascii="Times New Roman" w:hAnsi="Times New Roman"/>
          <w:sz w:val="24"/>
          <w:szCs w:val="24"/>
        </w:rPr>
        <w:t xml:space="preserve">1. </w:t>
      </w:r>
      <w:r w:rsidR="001606B0">
        <w:rPr>
          <w:rFonts w:ascii="Times New Roman" w:hAnsi="Times New Roman"/>
          <w:sz w:val="24"/>
          <w:szCs w:val="24"/>
        </w:rPr>
        <w:t>melléklete, a Fővárosi Önkormányzat által megküldött részletező számításokat az előterjesztés 2. melléklete tartalmazza</w:t>
      </w:r>
      <w:r w:rsidRPr="00531580">
        <w:rPr>
          <w:rFonts w:ascii="Times New Roman" w:hAnsi="Times New Roman"/>
          <w:sz w:val="24"/>
          <w:szCs w:val="24"/>
        </w:rPr>
        <w:t>.</w:t>
      </w:r>
    </w:p>
    <w:p w:rsidR="004C1798" w:rsidRDefault="004C1798" w:rsidP="004C1798">
      <w:pPr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4C1798" w:rsidRPr="004C1798" w:rsidRDefault="00C00F8C" w:rsidP="004C1798">
      <w:pPr>
        <w:spacing w:after="0" w:line="240" w:lineRule="auto"/>
        <w:jc w:val="both"/>
        <w:outlineLvl w:val="1"/>
        <w:rPr>
          <w:rFonts w:ascii="Times New Roman" w:hAnsi="Times New Roman"/>
          <w:i/>
          <w:sz w:val="24"/>
          <w:szCs w:val="24"/>
        </w:rPr>
      </w:pPr>
      <w:r w:rsidRPr="004C1798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Szervezeti- és Működési Szabályzatáról szóló 38/2020. (IX. 24.) rendeletének 50. § </w:t>
      </w:r>
      <w:r w:rsidRPr="004C1798">
        <w:rPr>
          <w:rStyle w:val="jel"/>
          <w:rFonts w:ascii="Times New Roman" w:hAnsi="Times New Roman"/>
          <w:sz w:val="24"/>
          <w:szCs w:val="24"/>
          <w:shd w:val="clear" w:color="auto" w:fill="FFFFFF"/>
        </w:rPr>
        <w:t>(3a)</w:t>
      </w:r>
      <w:r w:rsidRPr="004C1798">
        <w:rPr>
          <w:rFonts w:ascii="Times New Roman" w:hAnsi="Times New Roman"/>
          <w:sz w:val="24"/>
          <w:szCs w:val="24"/>
          <w:shd w:val="clear" w:color="auto" w:fill="FFFFFF"/>
          <w:vertAlign w:val="superscript"/>
        </w:rPr>
        <w:t xml:space="preserve"> </w:t>
      </w:r>
      <w:r w:rsidRPr="004C1798">
        <w:rPr>
          <w:rFonts w:ascii="Times New Roman" w:hAnsi="Times New Roman"/>
          <w:sz w:val="24"/>
          <w:szCs w:val="24"/>
          <w:shd w:val="clear" w:color="auto" w:fill="FFFFFF"/>
        </w:rPr>
        <w:t>pontja alapján </w:t>
      </w:r>
      <w:r w:rsidRPr="004C1798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„a Pénzügyi és Kerületfejlesztési Bizottság - átruházott hatáskörben eljárva - évente dönt a Fővárosi </w:t>
      </w:r>
      <w:r w:rsidRPr="004C1798">
        <w:rPr>
          <w:rFonts w:ascii="Times New Roman" w:hAnsi="Times New Roman"/>
          <w:i/>
          <w:sz w:val="24"/>
          <w:szCs w:val="24"/>
          <w:shd w:val="clear" w:color="auto" w:fill="FFFFFF"/>
        </w:rPr>
        <w:lastRenderedPageBreak/>
        <w:t>Önkormányzatot és a kerületi önkormányzatokat osztottan megillető bevételek megosztásáról szóló rendelet-tervezetről”.</w:t>
      </w:r>
    </w:p>
    <w:p w:rsidR="004C1798" w:rsidRPr="004C1798" w:rsidRDefault="004C1798" w:rsidP="00AB1223">
      <w:pPr>
        <w:widowControl w:val="0"/>
        <w:tabs>
          <w:tab w:val="left" w:pos="9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31580" w:rsidRPr="002F2023" w:rsidRDefault="00C00F8C" w:rsidP="005315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Kérem a Tisztelt Bizottságot, hogy az előterjesztést megtárgyalni és a határozati javaslatot elfogadni szíveskedjen.</w:t>
      </w:r>
    </w:p>
    <w:p w:rsidR="00531580" w:rsidRPr="009842C0" w:rsidRDefault="00531580" w:rsidP="00AB1223">
      <w:pPr>
        <w:widowControl w:val="0"/>
        <w:tabs>
          <w:tab w:val="left" w:pos="9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AB1223" w:rsidRPr="00804D6B" w:rsidRDefault="00AB1223" w:rsidP="00AB12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B1223" w:rsidRPr="00804D6B" w:rsidRDefault="00AB1223" w:rsidP="00AB12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B1223" w:rsidRPr="00804D6B" w:rsidRDefault="00C00F8C" w:rsidP="00AB1223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04D6B">
        <w:rPr>
          <w:rFonts w:ascii="Times New Roman" w:hAnsi="Times New Roman"/>
          <w:b/>
          <w:bCs/>
          <w:sz w:val="28"/>
          <w:szCs w:val="28"/>
        </w:rPr>
        <w:t>Határozati javaslat</w:t>
      </w:r>
    </w:p>
    <w:p w:rsidR="00AB1223" w:rsidRPr="00804D6B" w:rsidRDefault="00AB1223" w:rsidP="00AB1223">
      <w:pPr>
        <w:widowControl w:val="0"/>
        <w:autoSpaceDE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AB1223" w:rsidRPr="00804D6B" w:rsidRDefault="00C00F8C" w:rsidP="00AB1223">
      <w:pPr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04D6B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</w:t>
      </w:r>
      <w:r w:rsidR="00C573E4">
        <w:rPr>
          <w:rFonts w:ascii="Times New Roman" w:hAnsi="Times New Roman"/>
          <w:b/>
          <w:bCs/>
          <w:sz w:val="24"/>
          <w:szCs w:val="24"/>
          <w:u w:val="single"/>
        </w:rPr>
        <w:t xml:space="preserve">Képviselő-testületének </w:t>
      </w:r>
      <w:r w:rsidR="00C573E4" w:rsidRPr="00B75852">
        <w:rPr>
          <w:rFonts w:ascii="Times New Roman" w:hAnsi="Times New Roman"/>
          <w:b/>
          <w:bCs/>
          <w:sz w:val="24"/>
          <w:szCs w:val="24"/>
          <w:u w:val="single"/>
        </w:rPr>
        <w:t xml:space="preserve">Pénzügyi és Kerületfejlesztési Bizottsága </w:t>
      </w:r>
      <w:r w:rsidRPr="00B75852">
        <w:rPr>
          <w:rFonts w:ascii="Times New Roman" w:hAnsi="Times New Roman"/>
          <w:b/>
          <w:sz w:val="24"/>
          <w:szCs w:val="24"/>
          <w:u w:val="single"/>
        </w:rPr>
        <w:t>…</w:t>
      </w:r>
      <w:r w:rsidR="007538D4" w:rsidRPr="00B75852">
        <w:rPr>
          <w:rFonts w:ascii="Times New Roman" w:hAnsi="Times New Roman"/>
          <w:b/>
          <w:sz w:val="24"/>
          <w:szCs w:val="24"/>
          <w:u w:val="single"/>
        </w:rPr>
        <w:t>/202</w:t>
      </w:r>
      <w:r w:rsidR="00503423">
        <w:rPr>
          <w:rFonts w:ascii="Times New Roman" w:hAnsi="Times New Roman"/>
          <w:b/>
          <w:sz w:val="24"/>
          <w:szCs w:val="24"/>
          <w:u w:val="single"/>
        </w:rPr>
        <w:t>6</w:t>
      </w:r>
      <w:r w:rsidRPr="00B75852">
        <w:rPr>
          <w:rFonts w:ascii="Times New Roman" w:hAnsi="Times New Roman"/>
          <w:b/>
          <w:sz w:val="24"/>
          <w:szCs w:val="24"/>
          <w:u w:val="single"/>
        </w:rPr>
        <w:t xml:space="preserve">. (I. </w:t>
      </w:r>
      <w:r w:rsidR="00EC6D6F">
        <w:rPr>
          <w:rFonts w:ascii="Times New Roman" w:hAnsi="Times New Roman"/>
          <w:b/>
          <w:sz w:val="24"/>
          <w:szCs w:val="24"/>
          <w:u w:val="single"/>
        </w:rPr>
        <w:t>19.</w:t>
      </w:r>
      <w:r w:rsidRPr="00B75852">
        <w:rPr>
          <w:rFonts w:ascii="Times New Roman" w:hAnsi="Times New Roman"/>
          <w:b/>
          <w:sz w:val="24"/>
          <w:szCs w:val="24"/>
          <w:u w:val="single"/>
        </w:rPr>
        <w:t xml:space="preserve">) határozata </w:t>
      </w:r>
      <w:r w:rsidRPr="00B75852">
        <w:rPr>
          <w:rFonts w:ascii="Times New Roman" w:hAnsi="Times New Roman"/>
          <w:b/>
          <w:bCs/>
          <w:iCs/>
          <w:sz w:val="24"/>
          <w:szCs w:val="24"/>
          <w:u w:val="single"/>
        </w:rPr>
        <w:t xml:space="preserve">a </w:t>
      </w:r>
      <w:r w:rsidRPr="00B75852">
        <w:rPr>
          <w:rFonts w:ascii="Times New Roman" w:hAnsi="Times New Roman"/>
          <w:b/>
          <w:sz w:val="24"/>
          <w:szCs w:val="24"/>
          <w:u w:val="single"/>
        </w:rPr>
        <w:t>Fővárosi</w:t>
      </w:r>
      <w:r w:rsidRPr="00804D6B">
        <w:rPr>
          <w:rFonts w:ascii="Times New Roman" w:hAnsi="Times New Roman"/>
          <w:b/>
          <w:sz w:val="24"/>
          <w:szCs w:val="24"/>
          <w:u w:val="single"/>
        </w:rPr>
        <w:t xml:space="preserve"> Önkormányzatot és a kerületi önkormányzatokat </w:t>
      </w:r>
      <w:r w:rsidRPr="00804D6B">
        <w:rPr>
          <w:rFonts w:ascii="Times New Roman" w:hAnsi="Times New Roman"/>
          <w:b/>
          <w:sz w:val="24"/>
          <w:szCs w:val="24"/>
          <w:u w:val="single"/>
          <w:lang w:val="x-none"/>
        </w:rPr>
        <w:t>osztottan megillető bevételek 20</w:t>
      </w:r>
      <w:r w:rsidR="007538D4">
        <w:rPr>
          <w:rFonts w:ascii="Times New Roman" w:hAnsi="Times New Roman"/>
          <w:b/>
          <w:sz w:val="24"/>
          <w:szCs w:val="24"/>
          <w:u w:val="single"/>
        </w:rPr>
        <w:t>2</w:t>
      </w:r>
      <w:r w:rsidR="00503423">
        <w:rPr>
          <w:rFonts w:ascii="Times New Roman" w:hAnsi="Times New Roman"/>
          <w:b/>
          <w:sz w:val="24"/>
          <w:szCs w:val="24"/>
          <w:u w:val="single"/>
        </w:rPr>
        <w:t>6</w:t>
      </w:r>
      <w:r w:rsidRPr="00804D6B">
        <w:rPr>
          <w:rFonts w:ascii="Times New Roman" w:hAnsi="Times New Roman"/>
          <w:b/>
          <w:sz w:val="24"/>
          <w:szCs w:val="24"/>
          <w:u w:val="single"/>
          <w:lang w:val="x-none"/>
        </w:rPr>
        <w:t>. évi megosztásáról</w:t>
      </w:r>
    </w:p>
    <w:p w:rsidR="00082ABF" w:rsidRDefault="00C00F8C" w:rsidP="00082ABF">
      <w:pPr>
        <w:widowControl w:val="0"/>
        <w:autoSpaceDE w:val="0"/>
        <w:autoSpaceDN w:val="0"/>
        <w:adjustRightInd w:val="0"/>
        <w:spacing w:after="195" w:line="240" w:lineRule="auto"/>
        <w:jc w:val="both"/>
        <w:rPr>
          <w:rFonts w:ascii="Times New Roman" w:hAnsi="Times New Roman"/>
          <w:sz w:val="24"/>
          <w:szCs w:val="24"/>
        </w:rPr>
      </w:pPr>
      <w:r w:rsidRPr="0065165B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</w:t>
      </w:r>
      <w:r w:rsidRPr="0065165B">
        <w:rPr>
          <w:rFonts w:ascii="Times New Roman" w:hAnsi="Times New Roman"/>
          <w:sz w:val="24"/>
          <w:szCs w:val="24"/>
        </w:rPr>
        <w:t>a</w:t>
      </w:r>
      <w:r w:rsidRPr="0065165B">
        <w:rPr>
          <w:rFonts w:ascii="Times New Roman" w:hAnsi="Times New Roman"/>
          <w:sz w:val="24"/>
          <w:szCs w:val="24"/>
          <w:lang w:val="x-none"/>
        </w:rPr>
        <w:t xml:space="preserve"> Képviselő-testület</w:t>
      </w:r>
      <w:r w:rsidRPr="0065165B">
        <w:rPr>
          <w:rFonts w:ascii="Times New Roman" w:hAnsi="Times New Roman"/>
          <w:sz w:val="24"/>
          <w:szCs w:val="24"/>
        </w:rPr>
        <w:t>ének Pénzügyi és Kerületfejlesztési Bizottsága</w:t>
      </w:r>
      <w:r w:rsidRPr="00804D6B">
        <w:rPr>
          <w:rFonts w:ascii="Times New Roman" w:hAnsi="Times New Roman"/>
          <w:sz w:val="24"/>
          <w:szCs w:val="24"/>
        </w:rPr>
        <w:t xml:space="preserve"> úgy dönt, hogy</w:t>
      </w:r>
      <w:r w:rsidRPr="00804D6B">
        <w:rPr>
          <w:rFonts w:ascii="Times New Roman" w:hAnsi="Times New Roman"/>
          <w:sz w:val="24"/>
          <w:szCs w:val="24"/>
          <w:lang w:val="x-none"/>
        </w:rPr>
        <w:t xml:space="preserve"> a Fővárosi Közgyűlés „A </w:t>
      </w:r>
      <w:r w:rsidRPr="00804D6B">
        <w:rPr>
          <w:rFonts w:ascii="Times New Roman" w:hAnsi="Times New Roman"/>
          <w:sz w:val="24"/>
          <w:szCs w:val="24"/>
        </w:rPr>
        <w:t>F</w:t>
      </w:r>
      <w:r w:rsidRPr="00804D6B">
        <w:rPr>
          <w:rFonts w:ascii="Times New Roman" w:hAnsi="Times New Roman"/>
          <w:sz w:val="24"/>
          <w:szCs w:val="24"/>
          <w:lang w:val="x-none"/>
        </w:rPr>
        <w:t xml:space="preserve">ővárosi </w:t>
      </w:r>
      <w:r w:rsidRPr="00804D6B">
        <w:rPr>
          <w:rFonts w:ascii="Times New Roman" w:hAnsi="Times New Roman"/>
          <w:sz w:val="24"/>
          <w:szCs w:val="24"/>
        </w:rPr>
        <w:t>Ö</w:t>
      </w:r>
      <w:r w:rsidRPr="00804D6B">
        <w:rPr>
          <w:rFonts w:ascii="Times New Roman" w:hAnsi="Times New Roman"/>
          <w:sz w:val="24"/>
          <w:szCs w:val="24"/>
          <w:lang w:val="x-none"/>
        </w:rPr>
        <w:t xml:space="preserve">nkormányzatot és a kerületi önkormányzatokat osztottan megillető bevételek </w:t>
      </w:r>
      <w:r w:rsidR="00503423">
        <w:rPr>
          <w:rFonts w:ascii="Times New Roman" w:hAnsi="Times New Roman"/>
          <w:sz w:val="24"/>
          <w:szCs w:val="24"/>
        </w:rPr>
        <w:t>2026.</w:t>
      </w:r>
      <w:r w:rsidRPr="00804D6B">
        <w:rPr>
          <w:rFonts w:ascii="Times New Roman" w:hAnsi="Times New Roman"/>
          <w:sz w:val="24"/>
          <w:szCs w:val="24"/>
          <w:lang w:val="x-none"/>
        </w:rPr>
        <w:t xml:space="preserve"> évi megosztásáról” szóló rendelettervezet</w:t>
      </w:r>
      <w:r w:rsidRPr="00804D6B">
        <w:rPr>
          <w:rFonts w:ascii="Times New Roman" w:hAnsi="Times New Roman"/>
          <w:sz w:val="24"/>
          <w:szCs w:val="24"/>
        </w:rPr>
        <w:t>ét az Fmt. 5. § (1) bekezdés alapján elfogadja.</w:t>
      </w:r>
    </w:p>
    <w:p w:rsidR="00082ABF" w:rsidRDefault="00082ABF" w:rsidP="00082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  <w:lang w:val="x-none"/>
        </w:rPr>
      </w:pPr>
    </w:p>
    <w:p w:rsidR="00082ABF" w:rsidRDefault="00C00F8C" w:rsidP="00082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1AF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5D1AF7"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>Niedermüller Péter polgármester</w:t>
      </w:r>
    </w:p>
    <w:p w:rsidR="00AB1223" w:rsidRPr="00BC7EF5" w:rsidRDefault="00C00F8C" w:rsidP="00082A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1AF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="00082ABF">
        <w:rPr>
          <w:rFonts w:ascii="Times New Roman" w:hAnsi="Times New Roman"/>
          <w:sz w:val="24"/>
          <w:szCs w:val="24"/>
          <w:lang w:val="x-none"/>
        </w:rPr>
        <w:tab/>
        <w:t>202</w:t>
      </w:r>
      <w:r w:rsidR="00503423">
        <w:rPr>
          <w:rFonts w:ascii="Times New Roman" w:hAnsi="Times New Roman"/>
          <w:sz w:val="24"/>
          <w:szCs w:val="24"/>
        </w:rPr>
        <w:t>6</w:t>
      </w:r>
      <w:r w:rsidR="00082ABF">
        <w:rPr>
          <w:rFonts w:ascii="Times New Roman" w:hAnsi="Times New Roman"/>
          <w:sz w:val="24"/>
          <w:szCs w:val="24"/>
          <w:lang w:val="x-none"/>
        </w:rPr>
        <w:t xml:space="preserve">. január </w:t>
      </w:r>
      <w:r w:rsidR="006341BB">
        <w:rPr>
          <w:rFonts w:ascii="Times New Roman" w:hAnsi="Times New Roman"/>
          <w:sz w:val="24"/>
          <w:szCs w:val="24"/>
        </w:rPr>
        <w:t>19</w:t>
      </w:r>
      <w:r w:rsidR="00BC7EF5">
        <w:rPr>
          <w:rFonts w:ascii="Times New Roman" w:hAnsi="Times New Roman"/>
          <w:sz w:val="24"/>
          <w:szCs w:val="24"/>
        </w:rPr>
        <w:t>.</w:t>
      </w:r>
    </w:p>
    <w:p w:rsidR="00AB1223" w:rsidRPr="005D1AF7" w:rsidRDefault="00AB1223" w:rsidP="00082AB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036EED" w:rsidRDefault="00C00F8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74E62">
        <w:rPr>
          <w:rFonts w:ascii="Times New Roman" w:hAnsi="Times New Roman"/>
          <w:bCs/>
          <w:sz w:val="24"/>
          <w:szCs w:val="24"/>
          <w:lang w:val="x-none"/>
        </w:rPr>
        <w:t xml:space="preserve">Budapest, </w:t>
      </w:r>
      <w:r w:rsidR="00503423">
        <w:rPr>
          <w:rFonts w:ascii="Times New Roman" w:hAnsi="Times New Roman"/>
          <w:sz w:val="24"/>
          <w:szCs w:val="24"/>
        </w:rPr>
        <w:t>2026.</w:t>
      </w:r>
      <w:r w:rsidR="00CB383F">
        <w:rPr>
          <w:rFonts w:ascii="Times New Roman" w:hAnsi="Times New Roman"/>
          <w:sz w:val="24"/>
          <w:szCs w:val="24"/>
        </w:rPr>
        <w:t xml:space="preserve"> </w:t>
      </w:r>
      <w:r w:rsidR="00B75852">
        <w:rPr>
          <w:rFonts w:ascii="Times New Roman" w:hAnsi="Times New Roman"/>
          <w:sz w:val="24"/>
          <w:szCs w:val="24"/>
        </w:rPr>
        <w:t>január</w:t>
      </w:r>
      <w:r w:rsidR="00CB383F">
        <w:rPr>
          <w:rFonts w:ascii="Times New Roman" w:hAnsi="Times New Roman"/>
          <w:sz w:val="24"/>
          <w:szCs w:val="24"/>
        </w:rPr>
        <w:t xml:space="preserve"> </w:t>
      </w:r>
      <w:r w:rsidR="00BC7EF5">
        <w:rPr>
          <w:rFonts w:ascii="Times New Roman" w:hAnsi="Times New Roman"/>
          <w:sz w:val="24"/>
          <w:szCs w:val="24"/>
        </w:rPr>
        <w:t>13.</w:t>
      </w:r>
    </w:p>
    <w:p w:rsidR="001864E4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41BB" w:rsidRDefault="006341BB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41BB" w:rsidRPr="00A74E62" w:rsidRDefault="006341BB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436FFB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036EED" w:rsidRDefault="00C00F8C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r w:rsidR="00C92F3C">
        <w:rPr>
          <w:rFonts w:ascii="Times New Roman" w:hAnsi="Times New Roman"/>
          <w:sz w:val="24"/>
          <w:szCs w:val="24"/>
        </w:rPr>
        <w:t>Niedermüller Péter</w:t>
      </w:r>
    </w:p>
    <w:p w:rsidR="001864E4" w:rsidRDefault="00C00F8C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="00C92F3C">
        <w:rPr>
          <w:rFonts w:ascii="Times New Roman" w:hAnsi="Times New Roman"/>
          <w:sz w:val="24"/>
          <w:szCs w:val="24"/>
        </w:rPr>
        <w:t>polgármester</w:t>
      </w:r>
    </w:p>
    <w:p w:rsidR="00D347E6" w:rsidRDefault="00D347E6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3423" w:rsidRDefault="00503423" w:rsidP="00D347E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41BB" w:rsidRDefault="006341BB" w:rsidP="00D347E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41BB" w:rsidRDefault="006341BB" w:rsidP="00D347E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41BB" w:rsidRDefault="006341BB" w:rsidP="00D347E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7FA3" w:rsidRDefault="00C00F8C" w:rsidP="00D347E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47E6">
        <w:rPr>
          <w:rFonts w:ascii="Times New Roman" w:hAnsi="Times New Roman"/>
          <w:sz w:val="24"/>
          <w:szCs w:val="24"/>
        </w:rPr>
        <w:t>Melléklet</w:t>
      </w:r>
      <w:r>
        <w:rPr>
          <w:rFonts w:ascii="Times New Roman" w:hAnsi="Times New Roman"/>
          <w:sz w:val="24"/>
          <w:szCs w:val="24"/>
        </w:rPr>
        <w:t>:</w:t>
      </w:r>
    </w:p>
    <w:p w:rsidR="00791BCE" w:rsidRPr="00BC7EF5" w:rsidRDefault="00C00F8C" w:rsidP="00BC7EF5">
      <w:pPr>
        <w:pStyle w:val="Listaszerbekezds"/>
        <w:widowControl w:val="0"/>
        <w:numPr>
          <w:ilvl w:val="0"/>
          <w:numId w:val="23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lang w:val="x-none"/>
        </w:rPr>
      </w:pPr>
      <w:r w:rsidRPr="00BC7EF5">
        <w:rPr>
          <w:rFonts w:ascii="Times New Roman" w:hAnsi="Times New Roman"/>
          <w:sz w:val="24"/>
          <w:szCs w:val="24"/>
        </w:rPr>
        <w:t>melléklet</w:t>
      </w:r>
      <w:r w:rsidR="00D347E6" w:rsidRPr="00BC7EF5">
        <w:rPr>
          <w:rFonts w:ascii="Times New Roman" w:hAnsi="Times New Roman"/>
          <w:sz w:val="24"/>
          <w:lang w:val="x-none"/>
        </w:rPr>
        <w:t xml:space="preserve"> </w:t>
      </w:r>
      <w:r w:rsidRPr="00BC7EF5">
        <w:rPr>
          <w:rFonts w:ascii="Times New Roman" w:hAnsi="Times New Roman"/>
          <w:sz w:val="24"/>
        </w:rPr>
        <w:t xml:space="preserve">a </w:t>
      </w:r>
      <w:r w:rsidR="00D347E6" w:rsidRPr="00BC7EF5">
        <w:rPr>
          <w:rFonts w:ascii="Times New Roman" w:hAnsi="Times New Roman"/>
          <w:sz w:val="24"/>
          <w:lang w:val="x-none"/>
        </w:rPr>
        <w:t>20</w:t>
      </w:r>
      <w:r w:rsidR="00D347E6" w:rsidRPr="00BC7EF5">
        <w:rPr>
          <w:rFonts w:ascii="Times New Roman" w:hAnsi="Times New Roman"/>
          <w:sz w:val="24"/>
        </w:rPr>
        <w:t>2</w:t>
      </w:r>
      <w:r w:rsidR="00503423" w:rsidRPr="00BC7EF5">
        <w:rPr>
          <w:rFonts w:ascii="Times New Roman" w:hAnsi="Times New Roman"/>
          <w:sz w:val="24"/>
        </w:rPr>
        <w:t>6</w:t>
      </w:r>
      <w:r w:rsidR="00D347E6" w:rsidRPr="00BC7EF5">
        <w:rPr>
          <w:rFonts w:ascii="Times New Roman" w:hAnsi="Times New Roman"/>
          <w:sz w:val="24"/>
          <w:lang w:val="x-none"/>
        </w:rPr>
        <w:t xml:space="preserve">. évi </w:t>
      </w:r>
      <w:r w:rsidRPr="00BC7EF5">
        <w:rPr>
          <w:rFonts w:ascii="Times New Roman" w:hAnsi="Times New Roman"/>
          <w:sz w:val="24"/>
        </w:rPr>
        <w:t>forrás</w:t>
      </w:r>
      <w:r w:rsidR="00D347E6" w:rsidRPr="00BC7EF5">
        <w:rPr>
          <w:rFonts w:ascii="Times New Roman" w:hAnsi="Times New Roman"/>
          <w:sz w:val="24"/>
          <w:lang w:val="x-none"/>
        </w:rPr>
        <w:t>megosztásról</w:t>
      </w:r>
      <w:r w:rsidR="00D347E6" w:rsidRPr="00BC7EF5">
        <w:rPr>
          <w:rFonts w:ascii="Times New Roman" w:hAnsi="Times New Roman"/>
          <w:sz w:val="24"/>
        </w:rPr>
        <w:t xml:space="preserve"> szóló</w:t>
      </w:r>
      <w:r w:rsidR="00D347E6" w:rsidRPr="00BC7EF5">
        <w:rPr>
          <w:rFonts w:ascii="Times New Roman" w:hAnsi="Times New Roman"/>
          <w:sz w:val="24"/>
          <w:lang w:val="x-none"/>
        </w:rPr>
        <w:t xml:space="preserve"> </w:t>
      </w:r>
      <w:r w:rsidR="00D347E6" w:rsidRPr="00BC7EF5">
        <w:rPr>
          <w:rFonts w:ascii="Times New Roman" w:hAnsi="Times New Roman"/>
          <w:sz w:val="24"/>
        </w:rPr>
        <w:t>f</w:t>
      </w:r>
      <w:r w:rsidR="00D347E6" w:rsidRPr="00BC7EF5">
        <w:rPr>
          <w:rFonts w:ascii="Times New Roman" w:hAnsi="Times New Roman"/>
          <w:sz w:val="24"/>
          <w:lang w:val="x-none"/>
        </w:rPr>
        <w:t>ővárosi közgyűlési rendelet-tervezet</w:t>
      </w:r>
      <w:bookmarkEnd w:id="0"/>
    </w:p>
    <w:p w:rsidR="00BC7EF5" w:rsidRPr="00BC7EF5" w:rsidRDefault="00C00F8C" w:rsidP="00BC7EF5">
      <w:pPr>
        <w:pStyle w:val="Listaszerbekezds"/>
        <w:widowControl w:val="0"/>
        <w:numPr>
          <w:ilvl w:val="0"/>
          <w:numId w:val="23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C7EF5">
        <w:rPr>
          <w:rFonts w:ascii="Times New Roman" w:hAnsi="Times New Roman"/>
          <w:sz w:val="24"/>
          <w:szCs w:val="24"/>
        </w:rPr>
        <w:t>melléklet</w:t>
      </w:r>
      <w:r w:rsidRPr="00BC7EF5">
        <w:rPr>
          <w:rFonts w:ascii="Times New Roman" w:hAnsi="Times New Roman"/>
          <w:sz w:val="24"/>
          <w:lang w:val="x-none"/>
        </w:rPr>
        <w:t xml:space="preserve"> </w:t>
      </w:r>
      <w:r w:rsidRPr="00BC7EF5">
        <w:rPr>
          <w:rFonts w:ascii="Times New Roman" w:hAnsi="Times New Roman"/>
          <w:sz w:val="24"/>
        </w:rPr>
        <w:t xml:space="preserve">a </w:t>
      </w:r>
      <w:r>
        <w:rPr>
          <w:rFonts w:ascii="Times New Roman" w:hAnsi="Times New Roman"/>
          <w:sz w:val="24"/>
        </w:rPr>
        <w:t>F</w:t>
      </w:r>
      <w:r w:rsidRPr="00BC7EF5">
        <w:rPr>
          <w:rFonts w:ascii="Times New Roman" w:hAnsi="Times New Roman"/>
          <w:sz w:val="24"/>
          <w:lang w:val="x-none"/>
        </w:rPr>
        <w:t xml:space="preserve">ővárosi </w:t>
      </w:r>
      <w:r>
        <w:rPr>
          <w:rFonts w:ascii="Times New Roman" w:hAnsi="Times New Roman"/>
          <w:sz w:val="24"/>
        </w:rPr>
        <w:t>Önkormányzat által megküldött háttérszámítások</w:t>
      </w:r>
    </w:p>
    <w:bookmarkEnd w:id="1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1A26" w:rsidRDefault="002F1A26">
      <w:pPr>
        <w:spacing w:after="0" w:line="240" w:lineRule="auto"/>
      </w:pPr>
      <w:r>
        <w:separator/>
      </w:r>
    </w:p>
  </w:endnote>
  <w:endnote w:type="continuationSeparator" w:id="0">
    <w:p w:rsidR="002F1A26" w:rsidRDefault="002F1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C00F8C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554421">
      <w:rPr>
        <w:rFonts w:ascii="Times New Roman" w:hAnsi="Times New Roman"/>
        <w:noProof/>
        <w:sz w:val="20"/>
        <w:szCs w:val="20"/>
      </w:rPr>
      <w:t>5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1A26" w:rsidRDefault="002F1A26">
      <w:pPr>
        <w:spacing w:after="0" w:line="240" w:lineRule="auto"/>
      </w:pPr>
      <w:r>
        <w:separator/>
      </w:r>
    </w:p>
  </w:footnote>
  <w:footnote w:type="continuationSeparator" w:id="0">
    <w:p w:rsidR="002F1A26" w:rsidRDefault="002F1A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1E0C02A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1F6F5F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760714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674D8C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978A30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2F4E98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4724FE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342F2D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DCC3C8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978E946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64E9200" w:tentative="1">
      <w:start w:val="1"/>
      <w:numFmt w:val="lowerLetter"/>
      <w:lvlText w:val="%2."/>
      <w:lvlJc w:val="left"/>
      <w:pPr>
        <w:ind w:left="1440" w:hanging="360"/>
      </w:pPr>
    </w:lvl>
    <w:lvl w:ilvl="2" w:tplc="9EC8E964" w:tentative="1">
      <w:start w:val="1"/>
      <w:numFmt w:val="lowerRoman"/>
      <w:lvlText w:val="%3."/>
      <w:lvlJc w:val="right"/>
      <w:pPr>
        <w:ind w:left="2160" w:hanging="180"/>
      </w:pPr>
    </w:lvl>
    <w:lvl w:ilvl="3" w:tplc="2D7C3E98" w:tentative="1">
      <w:start w:val="1"/>
      <w:numFmt w:val="decimal"/>
      <w:lvlText w:val="%4."/>
      <w:lvlJc w:val="left"/>
      <w:pPr>
        <w:ind w:left="2880" w:hanging="360"/>
      </w:pPr>
    </w:lvl>
    <w:lvl w:ilvl="4" w:tplc="B778F53A" w:tentative="1">
      <w:start w:val="1"/>
      <w:numFmt w:val="lowerLetter"/>
      <w:lvlText w:val="%5."/>
      <w:lvlJc w:val="left"/>
      <w:pPr>
        <w:ind w:left="3600" w:hanging="360"/>
      </w:pPr>
    </w:lvl>
    <w:lvl w:ilvl="5" w:tplc="61F428C8" w:tentative="1">
      <w:start w:val="1"/>
      <w:numFmt w:val="lowerRoman"/>
      <w:lvlText w:val="%6."/>
      <w:lvlJc w:val="right"/>
      <w:pPr>
        <w:ind w:left="4320" w:hanging="180"/>
      </w:pPr>
    </w:lvl>
    <w:lvl w:ilvl="6" w:tplc="D0CE1E62" w:tentative="1">
      <w:start w:val="1"/>
      <w:numFmt w:val="decimal"/>
      <w:lvlText w:val="%7."/>
      <w:lvlJc w:val="left"/>
      <w:pPr>
        <w:ind w:left="5040" w:hanging="360"/>
      </w:pPr>
    </w:lvl>
    <w:lvl w:ilvl="7" w:tplc="F4EEEB38" w:tentative="1">
      <w:start w:val="1"/>
      <w:numFmt w:val="lowerLetter"/>
      <w:lvlText w:val="%8."/>
      <w:lvlJc w:val="left"/>
      <w:pPr>
        <w:ind w:left="5760" w:hanging="360"/>
      </w:pPr>
    </w:lvl>
    <w:lvl w:ilvl="8" w:tplc="4DECE3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E4ECEB6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DA162228" w:tentative="1">
      <w:start w:val="1"/>
      <w:numFmt w:val="lowerLetter"/>
      <w:lvlText w:val="%2."/>
      <w:lvlJc w:val="left"/>
      <w:pPr>
        <w:ind w:left="1800" w:hanging="360"/>
      </w:pPr>
    </w:lvl>
    <w:lvl w:ilvl="2" w:tplc="C59432A0" w:tentative="1">
      <w:start w:val="1"/>
      <w:numFmt w:val="lowerRoman"/>
      <w:lvlText w:val="%3."/>
      <w:lvlJc w:val="right"/>
      <w:pPr>
        <w:ind w:left="2520" w:hanging="180"/>
      </w:pPr>
    </w:lvl>
    <w:lvl w:ilvl="3" w:tplc="AAA88014" w:tentative="1">
      <w:start w:val="1"/>
      <w:numFmt w:val="decimal"/>
      <w:lvlText w:val="%4."/>
      <w:lvlJc w:val="left"/>
      <w:pPr>
        <w:ind w:left="3240" w:hanging="360"/>
      </w:pPr>
    </w:lvl>
    <w:lvl w:ilvl="4" w:tplc="FDDEED7A" w:tentative="1">
      <w:start w:val="1"/>
      <w:numFmt w:val="lowerLetter"/>
      <w:lvlText w:val="%5."/>
      <w:lvlJc w:val="left"/>
      <w:pPr>
        <w:ind w:left="3960" w:hanging="360"/>
      </w:pPr>
    </w:lvl>
    <w:lvl w:ilvl="5" w:tplc="0CA687D6" w:tentative="1">
      <w:start w:val="1"/>
      <w:numFmt w:val="lowerRoman"/>
      <w:lvlText w:val="%6."/>
      <w:lvlJc w:val="right"/>
      <w:pPr>
        <w:ind w:left="4680" w:hanging="180"/>
      </w:pPr>
    </w:lvl>
    <w:lvl w:ilvl="6" w:tplc="7EACF9F2" w:tentative="1">
      <w:start w:val="1"/>
      <w:numFmt w:val="decimal"/>
      <w:lvlText w:val="%7."/>
      <w:lvlJc w:val="left"/>
      <w:pPr>
        <w:ind w:left="5400" w:hanging="360"/>
      </w:pPr>
    </w:lvl>
    <w:lvl w:ilvl="7" w:tplc="6E448AA2" w:tentative="1">
      <w:start w:val="1"/>
      <w:numFmt w:val="lowerLetter"/>
      <w:lvlText w:val="%8."/>
      <w:lvlJc w:val="left"/>
      <w:pPr>
        <w:ind w:left="6120" w:hanging="360"/>
      </w:pPr>
    </w:lvl>
    <w:lvl w:ilvl="8" w:tplc="0DD2886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43DEEC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58ED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38CF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9482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68F22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08F1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704C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BEA65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0DC9F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09020C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1AF9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BD4C0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E2E74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EE44C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8A1E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D4C0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9A21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9E2162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844CEAD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FAA4F44E" w:tentative="1">
      <w:start w:val="1"/>
      <w:numFmt w:val="lowerLetter"/>
      <w:lvlText w:val="%2."/>
      <w:lvlJc w:val="left"/>
      <w:pPr>
        <w:ind w:left="1146" w:hanging="360"/>
      </w:pPr>
    </w:lvl>
    <w:lvl w:ilvl="2" w:tplc="FE4424FC" w:tentative="1">
      <w:start w:val="1"/>
      <w:numFmt w:val="lowerRoman"/>
      <w:lvlText w:val="%3."/>
      <w:lvlJc w:val="right"/>
      <w:pPr>
        <w:ind w:left="1866" w:hanging="180"/>
      </w:pPr>
    </w:lvl>
    <w:lvl w:ilvl="3" w:tplc="5E6E2960" w:tentative="1">
      <w:start w:val="1"/>
      <w:numFmt w:val="decimal"/>
      <w:lvlText w:val="%4."/>
      <w:lvlJc w:val="left"/>
      <w:pPr>
        <w:ind w:left="2586" w:hanging="360"/>
      </w:pPr>
    </w:lvl>
    <w:lvl w:ilvl="4" w:tplc="B6E6426A" w:tentative="1">
      <w:start w:val="1"/>
      <w:numFmt w:val="lowerLetter"/>
      <w:lvlText w:val="%5."/>
      <w:lvlJc w:val="left"/>
      <w:pPr>
        <w:ind w:left="3306" w:hanging="360"/>
      </w:pPr>
    </w:lvl>
    <w:lvl w:ilvl="5" w:tplc="5302CB24" w:tentative="1">
      <w:start w:val="1"/>
      <w:numFmt w:val="lowerRoman"/>
      <w:lvlText w:val="%6."/>
      <w:lvlJc w:val="right"/>
      <w:pPr>
        <w:ind w:left="4026" w:hanging="180"/>
      </w:pPr>
    </w:lvl>
    <w:lvl w:ilvl="6" w:tplc="DF32454E" w:tentative="1">
      <w:start w:val="1"/>
      <w:numFmt w:val="decimal"/>
      <w:lvlText w:val="%7."/>
      <w:lvlJc w:val="left"/>
      <w:pPr>
        <w:ind w:left="4746" w:hanging="360"/>
      </w:pPr>
    </w:lvl>
    <w:lvl w:ilvl="7" w:tplc="271A8764" w:tentative="1">
      <w:start w:val="1"/>
      <w:numFmt w:val="lowerLetter"/>
      <w:lvlText w:val="%8."/>
      <w:lvlJc w:val="left"/>
      <w:pPr>
        <w:ind w:left="5466" w:hanging="360"/>
      </w:pPr>
    </w:lvl>
    <w:lvl w:ilvl="8" w:tplc="A580D312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83C8F6C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316942A" w:tentative="1">
      <w:start w:val="1"/>
      <w:numFmt w:val="lowerLetter"/>
      <w:lvlText w:val="%2."/>
      <w:lvlJc w:val="left"/>
      <w:pPr>
        <w:ind w:left="1440" w:hanging="360"/>
      </w:pPr>
    </w:lvl>
    <w:lvl w:ilvl="2" w:tplc="AC0275F8" w:tentative="1">
      <w:start w:val="1"/>
      <w:numFmt w:val="lowerRoman"/>
      <w:lvlText w:val="%3."/>
      <w:lvlJc w:val="right"/>
      <w:pPr>
        <w:ind w:left="2160" w:hanging="180"/>
      </w:pPr>
    </w:lvl>
    <w:lvl w:ilvl="3" w:tplc="3DA8A750" w:tentative="1">
      <w:start w:val="1"/>
      <w:numFmt w:val="decimal"/>
      <w:lvlText w:val="%4."/>
      <w:lvlJc w:val="left"/>
      <w:pPr>
        <w:ind w:left="2880" w:hanging="360"/>
      </w:pPr>
    </w:lvl>
    <w:lvl w:ilvl="4" w:tplc="158AB584" w:tentative="1">
      <w:start w:val="1"/>
      <w:numFmt w:val="lowerLetter"/>
      <w:lvlText w:val="%5."/>
      <w:lvlJc w:val="left"/>
      <w:pPr>
        <w:ind w:left="3600" w:hanging="360"/>
      </w:pPr>
    </w:lvl>
    <w:lvl w:ilvl="5" w:tplc="228CAF4A" w:tentative="1">
      <w:start w:val="1"/>
      <w:numFmt w:val="lowerRoman"/>
      <w:lvlText w:val="%6."/>
      <w:lvlJc w:val="right"/>
      <w:pPr>
        <w:ind w:left="4320" w:hanging="180"/>
      </w:pPr>
    </w:lvl>
    <w:lvl w:ilvl="6" w:tplc="5C488DE4" w:tentative="1">
      <w:start w:val="1"/>
      <w:numFmt w:val="decimal"/>
      <w:lvlText w:val="%7."/>
      <w:lvlJc w:val="left"/>
      <w:pPr>
        <w:ind w:left="5040" w:hanging="360"/>
      </w:pPr>
    </w:lvl>
    <w:lvl w:ilvl="7" w:tplc="05025738" w:tentative="1">
      <w:start w:val="1"/>
      <w:numFmt w:val="lowerLetter"/>
      <w:lvlText w:val="%8."/>
      <w:lvlJc w:val="left"/>
      <w:pPr>
        <w:ind w:left="5760" w:hanging="360"/>
      </w:pPr>
    </w:lvl>
    <w:lvl w:ilvl="8" w:tplc="7C008A7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67A80FF0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A95A6C36">
      <w:start w:val="1"/>
      <w:numFmt w:val="lowerLetter"/>
      <w:lvlText w:val="%2."/>
      <w:lvlJc w:val="left"/>
      <w:pPr>
        <w:ind w:left="1365" w:hanging="360"/>
      </w:pPr>
    </w:lvl>
    <w:lvl w:ilvl="2" w:tplc="D164757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A7D417A2" w:tentative="1">
      <w:start w:val="1"/>
      <w:numFmt w:val="decimal"/>
      <w:lvlText w:val="%4."/>
      <w:lvlJc w:val="left"/>
      <w:pPr>
        <w:ind w:left="2805" w:hanging="360"/>
      </w:pPr>
    </w:lvl>
    <w:lvl w:ilvl="4" w:tplc="E7ECF518" w:tentative="1">
      <w:start w:val="1"/>
      <w:numFmt w:val="lowerLetter"/>
      <w:lvlText w:val="%5."/>
      <w:lvlJc w:val="left"/>
      <w:pPr>
        <w:ind w:left="3525" w:hanging="360"/>
      </w:pPr>
    </w:lvl>
    <w:lvl w:ilvl="5" w:tplc="4DDECAEE" w:tentative="1">
      <w:start w:val="1"/>
      <w:numFmt w:val="lowerRoman"/>
      <w:lvlText w:val="%6."/>
      <w:lvlJc w:val="right"/>
      <w:pPr>
        <w:ind w:left="4245" w:hanging="180"/>
      </w:pPr>
    </w:lvl>
    <w:lvl w:ilvl="6" w:tplc="C47A03A2" w:tentative="1">
      <w:start w:val="1"/>
      <w:numFmt w:val="decimal"/>
      <w:lvlText w:val="%7."/>
      <w:lvlJc w:val="left"/>
      <w:pPr>
        <w:ind w:left="4965" w:hanging="360"/>
      </w:pPr>
    </w:lvl>
    <w:lvl w:ilvl="7" w:tplc="C0D08BB6" w:tentative="1">
      <w:start w:val="1"/>
      <w:numFmt w:val="lowerLetter"/>
      <w:lvlText w:val="%8."/>
      <w:lvlJc w:val="left"/>
      <w:pPr>
        <w:ind w:left="5685" w:hanging="360"/>
      </w:pPr>
    </w:lvl>
    <w:lvl w:ilvl="8" w:tplc="2FEE4872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3344FF4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0D0A22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ACC433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4B25E6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542BFF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E8AFED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B449B6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360B1B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68E6B4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13D0962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C0CEC4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BD2980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200B00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E0005B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15A389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5905E3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08AB8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442FF5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2705421"/>
    <w:multiLevelType w:val="hybridMultilevel"/>
    <w:tmpl w:val="6AACD5A0"/>
    <w:lvl w:ilvl="0" w:tplc="38FCA4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F6638B6" w:tentative="1">
      <w:start w:val="1"/>
      <w:numFmt w:val="lowerLetter"/>
      <w:lvlText w:val="%2."/>
      <w:lvlJc w:val="left"/>
      <w:pPr>
        <w:ind w:left="1440" w:hanging="360"/>
      </w:pPr>
    </w:lvl>
    <w:lvl w:ilvl="2" w:tplc="2CA8ABB2" w:tentative="1">
      <w:start w:val="1"/>
      <w:numFmt w:val="lowerRoman"/>
      <w:lvlText w:val="%3."/>
      <w:lvlJc w:val="right"/>
      <w:pPr>
        <w:ind w:left="2160" w:hanging="180"/>
      </w:pPr>
    </w:lvl>
    <w:lvl w:ilvl="3" w:tplc="618C90CA" w:tentative="1">
      <w:start w:val="1"/>
      <w:numFmt w:val="decimal"/>
      <w:lvlText w:val="%4."/>
      <w:lvlJc w:val="left"/>
      <w:pPr>
        <w:ind w:left="2880" w:hanging="360"/>
      </w:pPr>
    </w:lvl>
    <w:lvl w:ilvl="4" w:tplc="3EB06B60" w:tentative="1">
      <w:start w:val="1"/>
      <w:numFmt w:val="lowerLetter"/>
      <w:lvlText w:val="%5."/>
      <w:lvlJc w:val="left"/>
      <w:pPr>
        <w:ind w:left="3600" w:hanging="360"/>
      </w:pPr>
    </w:lvl>
    <w:lvl w:ilvl="5" w:tplc="98AC660E" w:tentative="1">
      <w:start w:val="1"/>
      <w:numFmt w:val="lowerRoman"/>
      <w:lvlText w:val="%6."/>
      <w:lvlJc w:val="right"/>
      <w:pPr>
        <w:ind w:left="4320" w:hanging="180"/>
      </w:pPr>
    </w:lvl>
    <w:lvl w:ilvl="6" w:tplc="B0645B1A" w:tentative="1">
      <w:start w:val="1"/>
      <w:numFmt w:val="decimal"/>
      <w:lvlText w:val="%7."/>
      <w:lvlJc w:val="left"/>
      <w:pPr>
        <w:ind w:left="5040" w:hanging="360"/>
      </w:pPr>
    </w:lvl>
    <w:lvl w:ilvl="7" w:tplc="7FEABC60" w:tentative="1">
      <w:start w:val="1"/>
      <w:numFmt w:val="lowerLetter"/>
      <w:lvlText w:val="%8."/>
      <w:lvlJc w:val="left"/>
      <w:pPr>
        <w:ind w:left="5760" w:hanging="360"/>
      </w:pPr>
    </w:lvl>
    <w:lvl w:ilvl="8" w:tplc="3FFE43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361010"/>
    <w:multiLevelType w:val="hybridMultilevel"/>
    <w:tmpl w:val="025A7DCA"/>
    <w:lvl w:ilvl="0" w:tplc="6192ADC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D054D2B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77E7EA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480E94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63A92F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ED27EB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C30879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028E1D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BE2795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9AF5852"/>
    <w:multiLevelType w:val="hybridMultilevel"/>
    <w:tmpl w:val="05FC0BBA"/>
    <w:lvl w:ilvl="0" w:tplc="20F472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C8CA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F6F7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3CBF5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A4033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592C54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32A0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B660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720E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4DAC270A">
      <w:start w:val="1"/>
      <w:numFmt w:val="upperLetter"/>
      <w:lvlText w:val="%1."/>
      <w:lvlJc w:val="left"/>
      <w:pPr>
        <w:ind w:left="720" w:hanging="360"/>
      </w:pPr>
    </w:lvl>
    <w:lvl w:ilvl="1" w:tplc="063EE5C2" w:tentative="1">
      <w:start w:val="1"/>
      <w:numFmt w:val="lowerLetter"/>
      <w:lvlText w:val="%2."/>
      <w:lvlJc w:val="left"/>
      <w:pPr>
        <w:ind w:left="1440" w:hanging="360"/>
      </w:pPr>
    </w:lvl>
    <w:lvl w:ilvl="2" w:tplc="C5D61618" w:tentative="1">
      <w:start w:val="1"/>
      <w:numFmt w:val="lowerRoman"/>
      <w:lvlText w:val="%3."/>
      <w:lvlJc w:val="right"/>
      <w:pPr>
        <w:ind w:left="2160" w:hanging="180"/>
      </w:pPr>
    </w:lvl>
    <w:lvl w:ilvl="3" w:tplc="071C3FDC" w:tentative="1">
      <w:start w:val="1"/>
      <w:numFmt w:val="decimal"/>
      <w:lvlText w:val="%4."/>
      <w:lvlJc w:val="left"/>
      <w:pPr>
        <w:ind w:left="2880" w:hanging="360"/>
      </w:pPr>
    </w:lvl>
    <w:lvl w:ilvl="4" w:tplc="2CF28D3A" w:tentative="1">
      <w:start w:val="1"/>
      <w:numFmt w:val="lowerLetter"/>
      <w:lvlText w:val="%5."/>
      <w:lvlJc w:val="left"/>
      <w:pPr>
        <w:ind w:left="3600" w:hanging="360"/>
      </w:pPr>
    </w:lvl>
    <w:lvl w:ilvl="5" w:tplc="80B62346" w:tentative="1">
      <w:start w:val="1"/>
      <w:numFmt w:val="lowerRoman"/>
      <w:lvlText w:val="%6."/>
      <w:lvlJc w:val="right"/>
      <w:pPr>
        <w:ind w:left="4320" w:hanging="180"/>
      </w:pPr>
    </w:lvl>
    <w:lvl w:ilvl="6" w:tplc="7C925956" w:tentative="1">
      <w:start w:val="1"/>
      <w:numFmt w:val="decimal"/>
      <w:lvlText w:val="%7."/>
      <w:lvlJc w:val="left"/>
      <w:pPr>
        <w:ind w:left="5040" w:hanging="360"/>
      </w:pPr>
    </w:lvl>
    <w:lvl w:ilvl="7" w:tplc="9084A38E" w:tentative="1">
      <w:start w:val="1"/>
      <w:numFmt w:val="lowerLetter"/>
      <w:lvlText w:val="%8."/>
      <w:lvlJc w:val="left"/>
      <w:pPr>
        <w:ind w:left="5760" w:hanging="360"/>
      </w:pPr>
    </w:lvl>
    <w:lvl w:ilvl="8" w:tplc="194246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D26C1B4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D83CFE58" w:tentative="1">
      <w:start w:val="1"/>
      <w:numFmt w:val="lowerLetter"/>
      <w:lvlText w:val="%2."/>
      <w:lvlJc w:val="left"/>
      <w:pPr>
        <w:ind w:left="1800" w:hanging="360"/>
      </w:pPr>
    </w:lvl>
    <w:lvl w:ilvl="2" w:tplc="0FCE9696" w:tentative="1">
      <w:start w:val="1"/>
      <w:numFmt w:val="lowerRoman"/>
      <w:lvlText w:val="%3."/>
      <w:lvlJc w:val="right"/>
      <w:pPr>
        <w:ind w:left="2520" w:hanging="180"/>
      </w:pPr>
    </w:lvl>
    <w:lvl w:ilvl="3" w:tplc="799253DE" w:tentative="1">
      <w:start w:val="1"/>
      <w:numFmt w:val="decimal"/>
      <w:lvlText w:val="%4."/>
      <w:lvlJc w:val="left"/>
      <w:pPr>
        <w:ind w:left="3240" w:hanging="360"/>
      </w:pPr>
    </w:lvl>
    <w:lvl w:ilvl="4" w:tplc="C7E416B4" w:tentative="1">
      <w:start w:val="1"/>
      <w:numFmt w:val="lowerLetter"/>
      <w:lvlText w:val="%5."/>
      <w:lvlJc w:val="left"/>
      <w:pPr>
        <w:ind w:left="3960" w:hanging="360"/>
      </w:pPr>
    </w:lvl>
    <w:lvl w:ilvl="5" w:tplc="55E6F086" w:tentative="1">
      <w:start w:val="1"/>
      <w:numFmt w:val="lowerRoman"/>
      <w:lvlText w:val="%6."/>
      <w:lvlJc w:val="right"/>
      <w:pPr>
        <w:ind w:left="4680" w:hanging="180"/>
      </w:pPr>
    </w:lvl>
    <w:lvl w:ilvl="6" w:tplc="0F7E9C12" w:tentative="1">
      <w:start w:val="1"/>
      <w:numFmt w:val="decimal"/>
      <w:lvlText w:val="%7."/>
      <w:lvlJc w:val="left"/>
      <w:pPr>
        <w:ind w:left="5400" w:hanging="360"/>
      </w:pPr>
    </w:lvl>
    <w:lvl w:ilvl="7" w:tplc="E3B639AC" w:tentative="1">
      <w:start w:val="1"/>
      <w:numFmt w:val="lowerLetter"/>
      <w:lvlText w:val="%8."/>
      <w:lvlJc w:val="left"/>
      <w:pPr>
        <w:ind w:left="6120" w:hanging="360"/>
      </w:pPr>
    </w:lvl>
    <w:lvl w:ilvl="8" w:tplc="F31E8AE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BA327EC"/>
    <w:multiLevelType w:val="hybridMultilevel"/>
    <w:tmpl w:val="70A25E10"/>
    <w:lvl w:ilvl="0" w:tplc="2F5E954A">
      <w:start w:val="1"/>
      <w:numFmt w:val="decimal"/>
      <w:lvlText w:val="%1)"/>
      <w:lvlJc w:val="left"/>
      <w:pPr>
        <w:ind w:left="783" w:hanging="360"/>
      </w:pPr>
    </w:lvl>
    <w:lvl w:ilvl="1" w:tplc="E28CCA00" w:tentative="1">
      <w:start w:val="1"/>
      <w:numFmt w:val="lowerLetter"/>
      <w:lvlText w:val="%2."/>
      <w:lvlJc w:val="left"/>
      <w:pPr>
        <w:ind w:left="1503" w:hanging="360"/>
      </w:pPr>
    </w:lvl>
    <w:lvl w:ilvl="2" w:tplc="03E023D6" w:tentative="1">
      <w:start w:val="1"/>
      <w:numFmt w:val="lowerRoman"/>
      <w:lvlText w:val="%3."/>
      <w:lvlJc w:val="right"/>
      <w:pPr>
        <w:ind w:left="2223" w:hanging="180"/>
      </w:pPr>
    </w:lvl>
    <w:lvl w:ilvl="3" w:tplc="47808CF6" w:tentative="1">
      <w:start w:val="1"/>
      <w:numFmt w:val="decimal"/>
      <w:lvlText w:val="%4."/>
      <w:lvlJc w:val="left"/>
      <w:pPr>
        <w:ind w:left="2943" w:hanging="360"/>
      </w:pPr>
    </w:lvl>
    <w:lvl w:ilvl="4" w:tplc="1D328562" w:tentative="1">
      <w:start w:val="1"/>
      <w:numFmt w:val="lowerLetter"/>
      <w:lvlText w:val="%5."/>
      <w:lvlJc w:val="left"/>
      <w:pPr>
        <w:ind w:left="3663" w:hanging="360"/>
      </w:pPr>
    </w:lvl>
    <w:lvl w:ilvl="5" w:tplc="9F68F608" w:tentative="1">
      <w:start w:val="1"/>
      <w:numFmt w:val="lowerRoman"/>
      <w:lvlText w:val="%6."/>
      <w:lvlJc w:val="right"/>
      <w:pPr>
        <w:ind w:left="4383" w:hanging="180"/>
      </w:pPr>
    </w:lvl>
    <w:lvl w:ilvl="6" w:tplc="5718946C" w:tentative="1">
      <w:start w:val="1"/>
      <w:numFmt w:val="decimal"/>
      <w:lvlText w:val="%7."/>
      <w:lvlJc w:val="left"/>
      <w:pPr>
        <w:ind w:left="5103" w:hanging="360"/>
      </w:pPr>
    </w:lvl>
    <w:lvl w:ilvl="7" w:tplc="891C5BC0" w:tentative="1">
      <w:start w:val="1"/>
      <w:numFmt w:val="lowerLetter"/>
      <w:lvlText w:val="%8."/>
      <w:lvlJc w:val="left"/>
      <w:pPr>
        <w:ind w:left="5823" w:hanging="360"/>
      </w:pPr>
    </w:lvl>
    <w:lvl w:ilvl="8" w:tplc="681C9570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8" w15:restartNumberingAfterBreak="0">
    <w:nsid w:val="6CF0127B"/>
    <w:multiLevelType w:val="hybridMultilevel"/>
    <w:tmpl w:val="E1BA2F1A"/>
    <w:lvl w:ilvl="0" w:tplc="8BD639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B78E248" w:tentative="1">
      <w:start w:val="1"/>
      <w:numFmt w:val="lowerLetter"/>
      <w:lvlText w:val="%2."/>
      <w:lvlJc w:val="left"/>
      <w:pPr>
        <w:ind w:left="1440" w:hanging="360"/>
      </w:pPr>
    </w:lvl>
    <w:lvl w:ilvl="2" w:tplc="8A5428BE" w:tentative="1">
      <w:start w:val="1"/>
      <w:numFmt w:val="lowerRoman"/>
      <w:lvlText w:val="%3."/>
      <w:lvlJc w:val="right"/>
      <w:pPr>
        <w:ind w:left="2160" w:hanging="180"/>
      </w:pPr>
    </w:lvl>
    <w:lvl w:ilvl="3" w:tplc="8F8EBAFA" w:tentative="1">
      <w:start w:val="1"/>
      <w:numFmt w:val="decimal"/>
      <w:lvlText w:val="%4."/>
      <w:lvlJc w:val="left"/>
      <w:pPr>
        <w:ind w:left="2880" w:hanging="360"/>
      </w:pPr>
    </w:lvl>
    <w:lvl w:ilvl="4" w:tplc="7A6C19E8" w:tentative="1">
      <w:start w:val="1"/>
      <w:numFmt w:val="lowerLetter"/>
      <w:lvlText w:val="%5."/>
      <w:lvlJc w:val="left"/>
      <w:pPr>
        <w:ind w:left="3600" w:hanging="360"/>
      </w:pPr>
    </w:lvl>
    <w:lvl w:ilvl="5" w:tplc="297A8190" w:tentative="1">
      <w:start w:val="1"/>
      <w:numFmt w:val="lowerRoman"/>
      <w:lvlText w:val="%6."/>
      <w:lvlJc w:val="right"/>
      <w:pPr>
        <w:ind w:left="4320" w:hanging="180"/>
      </w:pPr>
    </w:lvl>
    <w:lvl w:ilvl="6" w:tplc="F3021842" w:tentative="1">
      <w:start w:val="1"/>
      <w:numFmt w:val="decimal"/>
      <w:lvlText w:val="%7."/>
      <w:lvlJc w:val="left"/>
      <w:pPr>
        <w:ind w:left="5040" w:hanging="360"/>
      </w:pPr>
    </w:lvl>
    <w:lvl w:ilvl="7" w:tplc="0B10D960" w:tentative="1">
      <w:start w:val="1"/>
      <w:numFmt w:val="lowerLetter"/>
      <w:lvlText w:val="%8."/>
      <w:lvlJc w:val="left"/>
      <w:pPr>
        <w:ind w:left="5760" w:hanging="360"/>
      </w:pPr>
    </w:lvl>
    <w:lvl w:ilvl="8" w:tplc="BE5C6C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93581F6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10B5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17893F8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0324C2D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F3AA07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5D4867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E15ABF2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E167EF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A0C913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9782CEB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CC62DC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FBE418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5C2CBD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7006A5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46806B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46CE8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1BED08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3D2B87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600AF60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4BAB4E4" w:tentative="1">
      <w:start w:val="1"/>
      <w:numFmt w:val="lowerLetter"/>
      <w:lvlText w:val="%2."/>
      <w:lvlJc w:val="left"/>
      <w:pPr>
        <w:ind w:left="1440" w:hanging="360"/>
      </w:pPr>
    </w:lvl>
    <w:lvl w:ilvl="2" w:tplc="0D76D2A4" w:tentative="1">
      <w:start w:val="1"/>
      <w:numFmt w:val="lowerRoman"/>
      <w:lvlText w:val="%3."/>
      <w:lvlJc w:val="right"/>
      <w:pPr>
        <w:ind w:left="2160" w:hanging="180"/>
      </w:pPr>
    </w:lvl>
    <w:lvl w:ilvl="3" w:tplc="9336E17A" w:tentative="1">
      <w:start w:val="1"/>
      <w:numFmt w:val="decimal"/>
      <w:lvlText w:val="%4."/>
      <w:lvlJc w:val="left"/>
      <w:pPr>
        <w:ind w:left="2880" w:hanging="360"/>
      </w:pPr>
    </w:lvl>
    <w:lvl w:ilvl="4" w:tplc="B4E40A38" w:tentative="1">
      <w:start w:val="1"/>
      <w:numFmt w:val="lowerLetter"/>
      <w:lvlText w:val="%5."/>
      <w:lvlJc w:val="left"/>
      <w:pPr>
        <w:ind w:left="3600" w:hanging="360"/>
      </w:pPr>
    </w:lvl>
    <w:lvl w:ilvl="5" w:tplc="48426806" w:tentative="1">
      <w:start w:val="1"/>
      <w:numFmt w:val="lowerRoman"/>
      <w:lvlText w:val="%6."/>
      <w:lvlJc w:val="right"/>
      <w:pPr>
        <w:ind w:left="4320" w:hanging="180"/>
      </w:pPr>
    </w:lvl>
    <w:lvl w:ilvl="6" w:tplc="1864398C" w:tentative="1">
      <w:start w:val="1"/>
      <w:numFmt w:val="decimal"/>
      <w:lvlText w:val="%7."/>
      <w:lvlJc w:val="left"/>
      <w:pPr>
        <w:ind w:left="5040" w:hanging="360"/>
      </w:pPr>
    </w:lvl>
    <w:lvl w:ilvl="7" w:tplc="24D09F6C" w:tentative="1">
      <w:start w:val="1"/>
      <w:numFmt w:val="lowerLetter"/>
      <w:lvlText w:val="%8."/>
      <w:lvlJc w:val="left"/>
      <w:pPr>
        <w:ind w:left="5760" w:hanging="360"/>
      </w:pPr>
    </w:lvl>
    <w:lvl w:ilvl="8" w:tplc="81CAC44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9"/>
  </w:num>
  <w:num w:numId="4">
    <w:abstractNumId w:val="20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5"/>
  </w:num>
  <w:num w:numId="10">
    <w:abstractNumId w:val="12"/>
  </w:num>
  <w:num w:numId="11">
    <w:abstractNumId w:val="1"/>
  </w:num>
  <w:num w:numId="12">
    <w:abstractNumId w:val="18"/>
  </w:num>
  <w:num w:numId="13">
    <w:abstractNumId w:val="7"/>
  </w:num>
  <w:num w:numId="14">
    <w:abstractNumId w:val="21"/>
  </w:num>
  <w:num w:numId="15">
    <w:abstractNumId w:val="10"/>
  </w:num>
  <w:num w:numId="16">
    <w:abstractNumId w:val="8"/>
  </w:num>
  <w:num w:numId="17">
    <w:abstractNumId w:val="3"/>
  </w:num>
  <w:num w:numId="18">
    <w:abstractNumId w:val="22"/>
  </w:num>
  <w:num w:numId="19">
    <w:abstractNumId w:val="16"/>
  </w:num>
  <w:num w:numId="20">
    <w:abstractNumId w:val="2"/>
  </w:num>
  <w:num w:numId="21">
    <w:abstractNumId w:val="17"/>
  </w:num>
  <w:num w:numId="22">
    <w:abstractNumId w:val="13"/>
  </w:num>
  <w:num w:numId="23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0CEF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2ABF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2C8B"/>
    <w:rsid w:val="000F3A6A"/>
    <w:rsid w:val="000F4AA2"/>
    <w:rsid w:val="000F4E54"/>
    <w:rsid w:val="000F54A0"/>
    <w:rsid w:val="001023FB"/>
    <w:rsid w:val="00103556"/>
    <w:rsid w:val="001045C6"/>
    <w:rsid w:val="001101B5"/>
    <w:rsid w:val="00111327"/>
    <w:rsid w:val="00111DEB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06B0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D7EEE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5340"/>
    <w:rsid w:val="002060E7"/>
    <w:rsid w:val="00211AB4"/>
    <w:rsid w:val="00212E72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6568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42B4"/>
    <w:rsid w:val="002C596D"/>
    <w:rsid w:val="002C7F2A"/>
    <w:rsid w:val="002D1654"/>
    <w:rsid w:val="002D5616"/>
    <w:rsid w:val="002E351E"/>
    <w:rsid w:val="002E456D"/>
    <w:rsid w:val="002E7D64"/>
    <w:rsid w:val="002F1A26"/>
    <w:rsid w:val="002F1B6A"/>
    <w:rsid w:val="002F2023"/>
    <w:rsid w:val="002F216B"/>
    <w:rsid w:val="002F423A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2229"/>
    <w:rsid w:val="00364E1D"/>
    <w:rsid w:val="00365B97"/>
    <w:rsid w:val="00365F64"/>
    <w:rsid w:val="0037185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B85"/>
    <w:rsid w:val="003A1D28"/>
    <w:rsid w:val="003A3D48"/>
    <w:rsid w:val="003B0F37"/>
    <w:rsid w:val="003B0FDA"/>
    <w:rsid w:val="003B245C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43D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1B4F"/>
    <w:rsid w:val="0046263C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16E7"/>
    <w:rsid w:val="004C1798"/>
    <w:rsid w:val="004C6CC5"/>
    <w:rsid w:val="004D0602"/>
    <w:rsid w:val="004D1BFD"/>
    <w:rsid w:val="004D36E2"/>
    <w:rsid w:val="004D57E1"/>
    <w:rsid w:val="004D5E6E"/>
    <w:rsid w:val="004E0F29"/>
    <w:rsid w:val="004E6517"/>
    <w:rsid w:val="004F462C"/>
    <w:rsid w:val="00500E47"/>
    <w:rsid w:val="00503423"/>
    <w:rsid w:val="00504D5D"/>
    <w:rsid w:val="005050BC"/>
    <w:rsid w:val="0051123C"/>
    <w:rsid w:val="0051519A"/>
    <w:rsid w:val="00516FCF"/>
    <w:rsid w:val="00517672"/>
    <w:rsid w:val="005176BB"/>
    <w:rsid w:val="00524327"/>
    <w:rsid w:val="00525A46"/>
    <w:rsid w:val="00531580"/>
    <w:rsid w:val="00531E1A"/>
    <w:rsid w:val="00531FDF"/>
    <w:rsid w:val="00532B99"/>
    <w:rsid w:val="00532D54"/>
    <w:rsid w:val="00536FEB"/>
    <w:rsid w:val="00540889"/>
    <w:rsid w:val="00552B97"/>
    <w:rsid w:val="00553527"/>
    <w:rsid w:val="00554281"/>
    <w:rsid w:val="00554421"/>
    <w:rsid w:val="00554664"/>
    <w:rsid w:val="005654A7"/>
    <w:rsid w:val="00566805"/>
    <w:rsid w:val="00571B62"/>
    <w:rsid w:val="00572C0B"/>
    <w:rsid w:val="00572C67"/>
    <w:rsid w:val="00572F33"/>
    <w:rsid w:val="00573810"/>
    <w:rsid w:val="0057457F"/>
    <w:rsid w:val="005778E2"/>
    <w:rsid w:val="0058443A"/>
    <w:rsid w:val="00593476"/>
    <w:rsid w:val="00593737"/>
    <w:rsid w:val="00596751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1AF7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0A74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1BB"/>
    <w:rsid w:val="00634993"/>
    <w:rsid w:val="006354B9"/>
    <w:rsid w:val="00636985"/>
    <w:rsid w:val="00644409"/>
    <w:rsid w:val="0064638B"/>
    <w:rsid w:val="00646F6D"/>
    <w:rsid w:val="006476EF"/>
    <w:rsid w:val="0065011C"/>
    <w:rsid w:val="006509A0"/>
    <w:rsid w:val="00650D3E"/>
    <w:rsid w:val="0065165B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4791D"/>
    <w:rsid w:val="007538D4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4D6B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803"/>
    <w:rsid w:val="00882A12"/>
    <w:rsid w:val="008833B3"/>
    <w:rsid w:val="00885DA3"/>
    <w:rsid w:val="00886E9B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0312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42C0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A7FA3"/>
    <w:rsid w:val="009B32DA"/>
    <w:rsid w:val="009B6FF1"/>
    <w:rsid w:val="009B7310"/>
    <w:rsid w:val="009C1837"/>
    <w:rsid w:val="009C24C6"/>
    <w:rsid w:val="009C264F"/>
    <w:rsid w:val="009C2DCE"/>
    <w:rsid w:val="009C32ED"/>
    <w:rsid w:val="009C3E9E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9F38FF"/>
    <w:rsid w:val="009F3D5C"/>
    <w:rsid w:val="00A0066D"/>
    <w:rsid w:val="00A02F08"/>
    <w:rsid w:val="00A02FC0"/>
    <w:rsid w:val="00A053FF"/>
    <w:rsid w:val="00A077D3"/>
    <w:rsid w:val="00A07EFF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45C5A"/>
    <w:rsid w:val="00A525D4"/>
    <w:rsid w:val="00A54020"/>
    <w:rsid w:val="00A56E8A"/>
    <w:rsid w:val="00A61A43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1223"/>
    <w:rsid w:val="00AB324B"/>
    <w:rsid w:val="00AB447A"/>
    <w:rsid w:val="00AB5276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32CA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5852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C7EF5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0F8C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573E4"/>
    <w:rsid w:val="00C65561"/>
    <w:rsid w:val="00C65C1D"/>
    <w:rsid w:val="00C7082F"/>
    <w:rsid w:val="00C805E8"/>
    <w:rsid w:val="00C82629"/>
    <w:rsid w:val="00C84795"/>
    <w:rsid w:val="00C92F3C"/>
    <w:rsid w:val="00C9389D"/>
    <w:rsid w:val="00C93A21"/>
    <w:rsid w:val="00C94AE7"/>
    <w:rsid w:val="00C97C67"/>
    <w:rsid w:val="00CA0960"/>
    <w:rsid w:val="00CA1C7E"/>
    <w:rsid w:val="00CA2586"/>
    <w:rsid w:val="00CA5227"/>
    <w:rsid w:val="00CA6259"/>
    <w:rsid w:val="00CA744A"/>
    <w:rsid w:val="00CB1F6C"/>
    <w:rsid w:val="00CB383F"/>
    <w:rsid w:val="00CB46DE"/>
    <w:rsid w:val="00CC0CD0"/>
    <w:rsid w:val="00CC11C3"/>
    <w:rsid w:val="00CC1D6D"/>
    <w:rsid w:val="00CC2187"/>
    <w:rsid w:val="00CC7E75"/>
    <w:rsid w:val="00CD14F2"/>
    <w:rsid w:val="00CD1E81"/>
    <w:rsid w:val="00CD46C9"/>
    <w:rsid w:val="00CD47E2"/>
    <w:rsid w:val="00CD4F78"/>
    <w:rsid w:val="00CD58CD"/>
    <w:rsid w:val="00CD697F"/>
    <w:rsid w:val="00CE02FF"/>
    <w:rsid w:val="00CE410E"/>
    <w:rsid w:val="00CE781F"/>
    <w:rsid w:val="00CF0432"/>
    <w:rsid w:val="00CF04D1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5396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347E6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645"/>
    <w:rsid w:val="00D80703"/>
    <w:rsid w:val="00D80DFB"/>
    <w:rsid w:val="00D84F8D"/>
    <w:rsid w:val="00D91369"/>
    <w:rsid w:val="00D97311"/>
    <w:rsid w:val="00D97EB8"/>
    <w:rsid w:val="00DA391F"/>
    <w:rsid w:val="00DA6727"/>
    <w:rsid w:val="00DA7391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6D6F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67F76"/>
    <w:rsid w:val="00F739BE"/>
    <w:rsid w:val="00F7752B"/>
    <w:rsid w:val="00F80E43"/>
    <w:rsid w:val="00F81FC5"/>
    <w:rsid w:val="00F839CE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36B2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50F766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customStyle="1" w:styleId="jel">
    <w:name w:val="jel"/>
    <w:basedOn w:val="Bekezdsalapbettpusa"/>
    <w:rsid w:val="004C17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3E5E5D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3E5E5D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3E5E5D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3E5E5D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3E5E5D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3E5E5D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3E5E5D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3E5E5D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3E5E5D"/>
    <w:rsid w:val="005C29E7"/>
    <w:rsid w:val="006509A0"/>
    <w:rsid w:val="00793CD7"/>
    <w:rsid w:val="00857BC2"/>
    <w:rsid w:val="008B7E4E"/>
    <w:rsid w:val="00946AB5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6EAB7-0277-4549-AAC9-AE96118A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5</Pages>
  <Words>885</Words>
  <Characters>6107</Characters>
  <Application>Microsoft Office Word</Application>
  <DocSecurity>0</DocSecurity>
  <Lines>50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6</cp:revision>
  <cp:lastPrinted>2015-06-19T08:32:00Z</cp:lastPrinted>
  <dcterms:created xsi:type="dcterms:W3CDTF">2022-09-21T10:19:00Z</dcterms:created>
  <dcterms:modified xsi:type="dcterms:W3CDTF">2026-01-14T12:09:00Z</dcterms:modified>
</cp:coreProperties>
</file>